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524CCE">
      <w:pPr>
        <w:widowControl/>
        <w:shd w:val="clear" w:color="auto" w:fill="FFFFFF"/>
        <w:spacing w:line="360" w:lineRule="auto"/>
        <w:jc w:val="center"/>
        <w:rPr>
          <w:rFonts w:hint="eastAsia" w:asciiTheme="minorEastAsia" w:hAnsiTheme="minorEastAsia" w:eastAsiaTheme="minorEastAsia" w:cstheme="minorEastAsia"/>
          <w:b/>
          <w:kern w:val="0"/>
          <w:sz w:val="48"/>
          <w:szCs w:val="48"/>
        </w:rPr>
      </w:pPr>
      <w:r>
        <w:rPr>
          <w:rFonts w:hint="eastAsia" w:asciiTheme="minorEastAsia" w:hAnsiTheme="minorEastAsia" w:eastAsiaTheme="minorEastAsia" w:cstheme="minorEastAsia"/>
          <w:b/>
          <w:kern w:val="0"/>
          <w:sz w:val="48"/>
          <w:szCs w:val="48"/>
        </w:rPr>
        <w:t xml:space="preserve"> </w:t>
      </w:r>
    </w:p>
    <w:p w14:paraId="1E592D0A">
      <w:pPr>
        <w:widowControl/>
        <w:shd w:val="clear" w:color="auto" w:fill="FFFFFF"/>
        <w:spacing w:line="360" w:lineRule="auto"/>
        <w:jc w:val="center"/>
        <w:rPr>
          <w:rFonts w:hint="eastAsia" w:asciiTheme="minorEastAsia" w:hAnsiTheme="minorEastAsia" w:eastAsiaTheme="minorEastAsia" w:cstheme="minorEastAsia"/>
          <w:b/>
          <w:kern w:val="0"/>
          <w:sz w:val="48"/>
          <w:szCs w:val="48"/>
        </w:rPr>
      </w:pPr>
    </w:p>
    <w:p w14:paraId="5E21A6EE">
      <w:pPr>
        <w:widowControl/>
        <w:shd w:val="clear" w:color="auto" w:fill="FFFFFF"/>
        <w:spacing w:line="360" w:lineRule="auto"/>
        <w:jc w:val="center"/>
        <w:rPr>
          <w:rFonts w:hint="eastAsia" w:asciiTheme="minorEastAsia" w:hAnsiTheme="minorEastAsia" w:eastAsiaTheme="minorEastAsia" w:cstheme="minorEastAsia"/>
          <w:b/>
          <w:kern w:val="0"/>
          <w:sz w:val="48"/>
          <w:szCs w:val="48"/>
        </w:rPr>
      </w:pPr>
      <w:r>
        <w:rPr>
          <w:rFonts w:hint="eastAsia" w:asciiTheme="minorEastAsia" w:hAnsiTheme="minorEastAsia" w:eastAsiaTheme="minorEastAsia" w:cstheme="minorEastAsia"/>
          <w:b/>
          <w:kern w:val="0"/>
          <w:sz w:val="48"/>
          <w:szCs w:val="48"/>
        </w:rPr>
        <w:t>江苏省血吸虫病防治研究所</w:t>
      </w:r>
    </w:p>
    <w:p w14:paraId="4C0DF18B">
      <w:pPr>
        <w:widowControl/>
        <w:shd w:val="clear" w:color="auto" w:fill="FFFFFF"/>
        <w:spacing w:line="360" w:lineRule="auto"/>
        <w:jc w:val="center"/>
        <w:rPr>
          <w:rFonts w:hint="eastAsia" w:asciiTheme="minorEastAsia" w:hAnsiTheme="minorEastAsia" w:eastAsiaTheme="minorEastAsia" w:cstheme="minorEastAsia"/>
          <w:b/>
          <w:sz w:val="48"/>
          <w:szCs w:val="48"/>
          <w:lang w:val="zh-CN"/>
        </w:rPr>
      </w:pPr>
      <w:r>
        <w:rPr>
          <w:rFonts w:hint="eastAsia" w:asciiTheme="minorEastAsia" w:hAnsiTheme="minorEastAsia" w:eastAsiaTheme="minorEastAsia" w:cstheme="minorEastAsia"/>
          <w:b/>
          <w:bCs/>
          <w:sz w:val="48"/>
          <w:szCs w:val="48"/>
        </w:rPr>
        <w:t>日本血吸虫抗体检测试剂盒项目</w:t>
      </w:r>
    </w:p>
    <w:p w14:paraId="4DF84FB7">
      <w:pPr>
        <w:widowControl/>
        <w:shd w:val="clear" w:color="auto" w:fill="FFFFFF"/>
        <w:spacing w:line="360" w:lineRule="auto"/>
        <w:rPr>
          <w:rFonts w:hint="eastAsia" w:asciiTheme="minorEastAsia" w:hAnsiTheme="minorEastAsia" w:eastAsiaTheme="minorEastAsia" w:cstheme="minorEastAsia"/>
          <w:b/>
          <w:kern w:val="0"/>
          <w:sz w:val="32"/>
          <w:szCs w:val="32"/>
        </w:rPr>
      </w:pPr>
    </w:p>
    <w:p w14:paraId="4A1700BD">
      <w:pPr>
        <w:widowControl/>
        <w:spacing w:line="360" w:lineRule="auto"/>
        <w:jc w:val="center"/>
        <w:rPr>
          <w:rFonts w:hint="eastAsia" w:asciiTheme="minorEastAsia" w:hAnsiTheme="minorEastAsia" w:eastAsiaTheme="minorEastAsia" w:cstheme="minorEastAsia"/>
          <w:b/>
          <w:kern w:val="0"/>
          <w:sz w:val="72"/>
          <w:szCs w:val="72"/>
        </w:rPr>
      </w:pPr>
    </w:p>
    <w:p w14:paraId="6F8423A8">
      <w:pPr>
        <w:widowControl/>
        <w:spacing w:line="360" w:lineRule="auto"/>
        <w:jc w:val="center"/>
        <w:rPr>
          <w:rFonts w:hint="eastAsia" w:asciiTheme="minorEastAsia" w:hAnsiTheme="minorEastAsia" w:eastAsiaTheme="minorEastAsia" w:cstheme="minorEastAsia"/>
          <w:b/>
          <w:kern w:val="0"/>
          <w:sz w:val="72"/>
          <w:szCs w:val="72"/>
        </w:rPr>
      </w:pPr>
    </w:p>
    <w:p w14:paraId="3B58CB6F">
      <w:pPr>
        <w:widowControl/>
        <w:spacing w:line="360" w:lineRule="auto"/>
        <w:jc w:val="center"/>
        <w:rPr>
          <w:rFonts w:hint="eastAsia" w:asciiTheme="minorEastAsia" w:hAnsiTheme="minorEastAsia" w:eastAsiaTheme="minorEastAsia" w:cstheme="minorEastAsia"/>
          <w:b/>
          <w:kern w:val="0"/>
          <w:sz w:val="72"/>
          <w:szCs w:val="72"/>
        </w:rPr>
      </w:pPr>
      <w:r>
        <w:rPr>
          <w:rFonts w:hint="eastAsia" w:asciiTheme="minorEastAsia" w:hAnsiTheme="minorEastAsia" w:eastAsiaTheme="minorEastAsia" w:cstheme="minorEastAsia"/>
          <w:b/>
          <w:kern w:val="0"/>
          <w:sz w:val="72"/>
          <w:szCs w:val="72"/>
        </w:rPr>
        <w:t>招 标 文 件</w:t>
      </w:r>
    </w:p>
    <w:p w14:paraId="58812E46">
      <w:pPr>
        <w:widowControl/>
        <w:spacing w:line="360" w:lineRule="auto"/>
        <w:jc w:val="center"/>
        <w:rPr>
          <w:rFonts w:hint="eastAsia" w:asciiTheme="minorEastAsia" w:hAnsiTheme="minorEastAsia" w:eastAsiaTheme="minorEastAsia" w:cstheme="minorEastAsia"/>
          <w:b/>
          <w:kern w:val="0"/>
          <w:sz w:val="36"/>
          <w:szCs w:val="36"/>
        </w:rPr>
      </w:pPr>
    </w:p>
    <w:p w14:paraId="6ED9222C">
      <w:pPr>
        <w:widowControl/>
        <w:spacing w:line="360" w:lineRule="auto"/>
        <w:jc w:val="center"/>
        <w:rPr>
          <w:rFonts w:hint="eastAsia" w:asciiTheme="minorEastAsia" w:hAnsiTheme="minorEastAsia" w:eastAsiaTheme="minorEastAsia" w:cstheme="minorEastAsia"/>
          <w:b/>
          <w:kern w:val="0"/>
          <w:sz w:val="36"/>
          <w:szCs w:val="36"/>
        </w:rPr>
      </w:pPr>
    </w:p>
    <w:p w14:paraId="1B00DDA9">
      <w:pPr>
        <w:widowControl/>
        <w:spacing w:line="360" w:lineRule="auto"/>
        <w:jc w:val="center"/>
        <w:rPr>
          <w:rFonts w:hint="eastAsia" w:asciiTheme="minorEastAsia" w:hAnsiTheme="minorEastAsia" w:eastAsiaTheme="minorEastAsia" w:cstheme="minorEastAsia"/>
          <w:b/>
          <w:kern w:val="0"/>
          <w:sz w:val="72"/>
          <w:szCs w:val="72"/>
        </w:rPr>
      </w:pPr>
      <w:r>
        <w:rPr>
          <w:rFonts w:hint="eastAsia" w:asciiTheme="minorEastAsia" w:hAnsiTheme="minorEastAsia" w:eastAsiaTheme="minorEastAsia" w:cstheme="minorEastAsia"/>
          <w:b/>
          <w:kern w:val="0"/>
          <w:sz w:val="36"/>
          <w:szCs w:val="36"/>
        </w:rPr>
        <w:t>项目编号：JSSXFS202</w:t>
      </w:r>
      <w:r>
        <w:rPr>
          <w:rFonts w:hint="eastAsia" w:asciiTheme="minorEastAsia" w:hAnsiTheme="minorEastAsia" w:eastAsiaTheme="minorEastAsia" w:cstheme="minorEastAsia"/>
          <w:b/>
          <w:kern w:val="0"/>
          <w:sz w:val="36"/>
          <w:szCs w:val="36"/>
          <w:lang w:val="en-US" w:eastAsia="zh-CN"/>
        </w:rPr>
        <w:t>5</w:t>
      </w:r>
      <w:r>
        <w:rPr>
          <w:rFonts w:hint="eastAsia" w:asciiTheme="minorEastAsia" w:hAnsiTheme="minorEastAsia" w:eastAsiaTheme="minorEastAsia" w:cstheme="minorEastAsia"/>
          <w:b/>
          <w:kern w:val="0"/>
          <w:sz w:val="36"/>
          <w:szCs w:val="36"/>
        </w:rPr>
        <w:t>-0</w:t>
      </w:r>
      <w:r>
        <w:rPr>
          <w:rFonts w:hint="eastAsia" w:asciiTheme="minorEastAsia" w:hAnsiTheme="minorEastAsia" w:eastAsiaTheme="minorEastAsia" w:cstheme="minorEastAsia"/>
          <w:b/>
          <w:kern w:val="0"/>
          <w:sz w:val="36"/>
          <w:szCs w:val="36"/>
          <w:lang w:val="en-US" w:eastAsia="zh-CN"/>
        </w:rPr>
        <w:t>710</w:t>
      </w:r>
      <w:r>
        <w:rPr>
          <w:rFonts w:hint="eastAsia" w:asciiTheme="minorEastAsia" w:hAnsiTheme="minorEastAsia" w:eastAsiaTheme="minorEastAsia" w:cstheme="minorEastAsia"/>
          <w:b/>
          <w:kern w:val="0"/>
          <w:sz w:val="36"/>
          <w:szCs w:val="36"/>
        </w:rPr>
        <w:t>01</w:t>
      </w:r>
    </w:p>
    <w:p w14:paraId="0B4450A0">
      <w:pPr>
        <w:widowControl/>
        <w:shd w:val="clear" w:color="auto" w:fill="FFFFFF"/>
        <w:spacing w:line="360" w:lineRule="auto"/>
        <w:rPr>
          <w:rFonts w:hint="eastAsia" w:asciiTheme="minorEastAsia" w:hAnsiTheme="minorEastAsia" w:eastAsiaTheme="minorEastAsia" w:cstheme="minorEastAsia"/>
          <w:kern w:val="0"/>
          <w:sz w:val="44"/>
          <w:szCs w:val="44"/>
        </w:rPr>
      </w:pPr>
      <w:r>
        <w:rPr>
          <w:rFonts w:hint="eastAsia" w:asciiTheme="minorEastAsia" w:hAnsiTheme="minorEastAsia" w:eastAsiaTheme="minorEastAsia" w:cstheme="minorEastAsia"/>
          <w:kern w:val="0"/>
          <w:sz w:val="32"/>
          <w:szCs w:val="32"/>
        </w:rPr>
        <w:t>  </w:t>
      </w:r>
    </w:p>
    <w:p w14:paraId="56D5AE64">
      <w:pPr>
        <w:widowControl/>
        <w:spacing w:line="360" w:lineRule="auto"/>
        <w:jc w:val="center"/>
        <w:rPr>
          <w:rFonts w:hint="eastAsia" w:asciiTheme="minorEastAsia" w:hAnsiTheme="minorEastAsia" w:eastAsiaTheme="minorEastAsia" w:cstheme="minorEastAsia"/>
          <w:b/>
          <w:kern w:val="0"/>
          <w:sz w:val="36"/>
          <w:szCs w:val="36"/>
        </w:rPr>
      </w:pPr>
    </w:p>
    <w:p w14:paraId="5E9008DE">
      <w:pPr>
        <w:widowControl/>
        <w:spacing w:line="360" w:lineRule="auto"/>
        <w:jc w:val="center"/>
        <w:rPr>
          <w:rFonts w:hint="eastAsia" w:asciiTheme="minorEastAsia" w:hAnsiTheme="minorEastAsia" w:eastAsiaTheme="minorEastAsia" w:cstheme="minorEastAsia"/>
          <w:b/>
          <w:kern w:val="0"/>
          <w:sz w:val="36"/>
          <w:szCs w:val="36"/>
        </w:rPr>
      </w:pPr>
    </w:p>
    <w:p w14:paraId="56B124FB">
      <w:pPr>
        <w:widowControl/>
        <w:spacing w:line="360" w:lineRule="auto"/>
        <w:jc w:val="center"/>
        <w:rPr>
          <w:rFonts w:hint="eastAsia"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江苏省血吸虫病防治研究所</w:t>
      </w:r>
    </w:p>
    <w:p w14:paraId="64E4A672">
      <w:pPr>
        <w:widowControl/>
        <w:shd w:val="clear" w:color="auto" w:fill="FFFFFF"/>
        <w:spacing w:line="360" w:lineRule="auto"/>
        <w:jc w:val="center"/>
        <w:rPr>
          <w:rFonts w:hint="eastAsia"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2025年</w:t>
      </w:r>
      <w:r>
        <w:rPr>
          <w:rFonts w:hint="eastAsia" w:asciiTheme="minorEastAsia" w:hAnsiTheme="minorEastAsia" w:eastAsiaTheme="minorEastAsia" w:cstheme="minorEastAsia"/>
          <w:b/>
          <w:kern w:val="0"/>
          <w:sz w:val="36"/>
          <w:szCs w:val="36"/>
          <w:lang w:val="en-US" w:eastAsia="zh-CN"/>
        </w:rPr>
        <w:t>7</w:t>
      </w:r>
      <w:r>
        <w:rPr>
          <w:rFonts w:hint="eastAsia" w:asciiTheme="minorEastAsia" w:hAnsiTheme="minorEastAsia" w:eastAsiaTheme="minorEastAsia" w:cstheme="minorEastAsia"/>
          <w:b/>
          <w:kern w:val="0"/>
          <w:sz w:val="36"/>
          <w:szCs w:val="36"/>
        </w:rPr>
        <w:t>月</w:t>
      </w:r>
    </w:p>
    <w:p w14:paraId="32D24785">
      <w:pPr>
        <w:rPr>
          <w:rFonts w:hint="eastAsia" w:asciiTheme="minorEastAsia" w:hAnsiTheme="minorEastAsia" w:eastAsiaTheme="minorEastAsia" w:cstheme="minorEastAsia"/>
          <w:kern w:val="0"/>
          <w:sz w:val="36"/>
          <w:szCs w:val="36"/>
          <w:shd w:val="clear" w:color="auto" w:fill="FFFFFF"/>
        </w:rPr>
      </w:pPr>
    </w:p>
    <w:p w14:paraId="480E8691">
      <w:pPr>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sz w:val="36"/>
          <w:szCs w:val="36"/>
          <w:shd w:val="clear" w:color="auto" w:fill="FFFFFF"/>
        </w:rPr>
        <w:br w:type="page"/>
      </w:r>
    </w:p>
    <w:p w14:paraId="05011119">
      <w:pPr>
        <w:widowControl/>
        <w:shd w:val="clear" w:color="auto" w:fill="FFFFFF"/>
        <w:spacing w:line="360" w:lineRule="auto"/>
        <w:jc w:val="center"/>
        <w:rPr>
          <w:rFonts w:asciiTheme="minorEastAsia" w:hAnsiTheme="minorEastAsia" w:eastAsiaTheme="minorEastAsia" w:cstheme="minorEastAsia"/>
          <w:b/>
          <w:bCs/>
          <w:kern w:val="0"/>
          <w:sz w:val="28"/>
          <w:szCs w:val="28"/>
        </w:rPr>
      </w:pPr>
      <w:bookmarkStart w:id="0" w:name="_Toc43902848"/>
      <w:bookmarkStart w:id="1" w:name="_Toc481057143"/>
      <w:bookmarkStart w:id="2" w:name="_Toc43902851"/>
      <w:r>
        <w:rPr>
          <w:rFonts w:hint="eastAsia" w:asciiTheme="minorEastAsia" w:hAnsiTheme="minorEastAsia" w:cstheme="minorEastAsia"/>
          <w:b/>
          <w:bCs/>
          <w:sz w:val="32"/>
          <w:szCs w:val="32"/>
          <w:lang w:val="en-US" w:eastAsia="zh-CN"/>
        </w:rPr>
        <w:t>关于我所2025年采购日本血吸虫抗体检测试剂盒的</w:t>
      </w:r>
      <w:r>
        <w:rPr>
          <w:rFonts w:hint="eastAsia" w:asciiTheme="minorEastAsia" w:hAnsiTheme="minorEastAsia" w:eastAsiaTheme="minorEastAsia" w:cstheme="minorEastAsia"/>
          <w:b/>
          <w:bCs/>
          <w:sz w:val="32"/>
          <w:szCs w:val="32"/>
        </w:rPr>
        <w:t>招标公告</w:t>
      </w:r>
      <w:bookmarkEnd w:id="0"/>
      <w:bookmarkEnd w:id="1"/>
    </w:p>
    <w:p w14:paraId="11C6549C">
      <w:pPr>
        <w:widowControl/>
        <w:shd w:val="clear" w:color="auto" w:fill="FFFFFF" w:themeFill="background1"/>
        <w:spacing w:line="360" w:lineRule="auto"/>
        <w:ind w:firstLine="514" w:firstLineChars="200"/>
        <w:rPr>
          <w:rFonts w:asciiTheme="minorEastAsia" w:hAnsiTheme="minorEastAsia" w:eastAsiaTheme="minorEastAsia" w:cstheme="minorEastAsia"/>
          <w:b/>
          <w:spacing w:val="8"/>
          <w:kern w:val="0"/>
          <w:sz w:val="24"/>
        </w:rPr>
      </w:pPr>
      <w:r>
        <w:rPr>
          <w:rFonts w:hint="eastAsia" w:asciiTheme="minorEastAsia" w:hAnsiTheme="minorEastAsia" w:eastAsiaTheme="minorEastAsia" w:cstheme="minorEastAsia"/>
          <w:b/>
          <w:spacing w:val="8"/>
          <w:kern w:val="0"/>
          <w:sz w:val="24"/>
        </w:rPr>
        <w:t>一、项目基本情况</w:t>
      </w:r>
    </w:p>
    <w:p w14:paraId="1687529E">
      <w:pPr>
        <w:widowControl/>
        <w:shd w:val="clear" w:color="auto" w:fill="FFFFFF" w:themeFill="background1"/>
        <w:spacing w:line="360" w:lineRule="auto"/>
        <w:ind w:firstLine="452" w:firstLineChars="200"/>
        <w:rPr>
          <w:rFonts w:asciiTheme="minorEastAsia" w:hAnsiTheme="minorEastAsia" w:eastAsiaTheme="minorEastAsia" w:cstheme="minorEastAsia"/>
          <w:spacing w:val="8"/>
          <w:kern w:val="0"/>
          <w:szCs w:val="21"/>
        </w:rPr>
      </w:pPr>
      <w:r>
        <w:rPr>
          <w:rFonts w:hint="eastAsia" w:asciiTheme="minorEastAsia" w:hAnsiTheme="minorEastAsia" w:eastAsiaTheme="minorEastAsia" w:cstheme="minorEastAsia"/>
          <w:spacing w:val="8"/>
          <w:kern w:val="0"/>
          <w:szCs w:val="21"/>
        </w:rPr>
        <w:t>1.1项目编号：JSSXFS202</w:t>
      </w:r>
      <w:r>
        <w:rPr>
          <w:rFonts w:hint="eastAsia" w:asciiTheme="minorEastAsia" w:hAnsiTheme="minorEastAsia" w:cstheme="minorEastAsia"/>
          <w:spacing w:val="8"/>
          <w:kern w:val="0"/>
          <w:szCs w:val="21"/>
          <w:lang w:val="en-US" w:eastAsia="zh-CN"/>
        </w:rPr>
        <w:t>5</w:t>
      </w:r>
      <w:r>
        <w:rPr>
          <w:rFonts w:hint="eastAsia" w:asciiTheme="minorEastAsia" w:hAnsiTheme="minorEastAsia" w:eastAsiaTheme="minorEastAsia" w:cstheme="minorEastAsia"/>
          <w:spacing w:val="8"/>
          <w:kern w:val="0"/>
          <w:szCs w:val="21"/>
        </w:rPr>
        <w:t>-0</w:t>
      </w:r>
      <w:r>
        <w:rPr>
          <w:rFonts w:hint="eastAsia" w:asciiTheme="minorEastAsia" w:hAnsiTheme="minorEastAsia" w:cstheme="minorEastAsia"/>
          <w:spacing w:val="8"/>
          <w:kern w:val="0"/>
          <w:szCs w:val="21"/>
          <w:lang w:val="en-US" w:eastAsia="zh-CN"/>
        </w:rPr>
        <w:t>710</w:t>
      </w:r>
      <w:r>
        <w:rPr>
          <w:rFonts w:hint="eastAsia" w:asciiTheme="minorEastAsia" w:hAnsiTheme="minorEastAsia" w:eastAsiaTheme="minorEastAsia" w:cstheme="minorEastAsia"/>
          <w:spacing w:val="8"/>
          <w:kern w:val="0"/>
          <w:szCs w:val="21"/>
        </w:rPr>
        <w:t>01</w:t>
      </w:r>
    </w:p>
    <w:p w14:paraId="7F99A902">
      <w:pPr>
        <w:widowControl/>
        <w:shd w:val="clear" w:color="auto" w:fill="FFFFFF" w:themeFill="background1"/>
        <w:spacing w:line="360" w:lineRule="auto"/>
        <w:ind w:firstLine="452" w:firstLineChars="200"/>
        <w:rPr>
          <w:rFonts w:hint="eastAsia" w:asciiTheme="minorEastAsia" w:hAnsiTheme="minorEastAsia" w:cstheme="minorEastAsia"/>
          <w:highlight w:val="none"/>
          <w:lang w:val="en-US" w:eastAsia="zh-CN"/>
        </w:rPr>
      </w:pPr>
      <w:r>
        <w:rPr>
          <w:rFonts w:hint="eastAsia" w:asciiTheme="minorEastAsia" w:hAnsiTheme="minorEastAsia" w:eastAsiaTheme="minorEastAsia" w:cstheme="minorEastAsia"/>
          <w:spacing w:val="8"/>
          <w:kern w:val="0"/>
          <w:szCs w:val="21"/>
        </w:rPr>
        <w:t>1.2项目名称：</w:t>
      </w:r>
      <w:r>
        <w:rPr>
          <w:rFonts w:hint="eastAsia" w:asciiTheme="minorEastAsia" w:hAnsiTheme="minorEastAsia" w:cstheme="minorEastAsia"/>
          <w:highlight w:val="none"/>
          <w:lang w:val="en-US" w:eastAsia="zh-CN"/>
        </w:rPr>
        <w:t>日本血吸虫抗体检测试剂盒</w:t>
      </w:r>
    </w:p>
    <w:p w14:paraId="59831D53">
      <w:pPr>
        <w:widowControl/>
        <w:shd w:val="clear" w:color="auto" w:fill="FFFFFF" w:themeFill="background1"/>
        <w:spacing w:line="360" w:lineRule="auto"/>
        <w:ind w:firstLine="452" w:firstLineChars="200"/>
        <w:rPr>
          <w:rFonts w:hint="eastAsia" w:asciiTheme="minorEastAsia" w:hAnsiTheme="minorEastAsia" w:cstheme="minorEastAsia"/>
          <w:spacing w:val="8"/>
          <w:kern w:val="0"/>
          <w:szCs w:val="21"/>
          <w:lang w:val="en-US" w:eastAsia="zh-CN"/>
        </w:rPr>
      </w:pPr>
      <w:r>
        <w:rPr>
          <w:rFonts w:hint="eastAsia" w:asciiTheme="minorEastAsia" w:hAnsiTheme="minorEastAsia" w:eastAsiaTheme="minorEastAsia" w:cstheme="minorEastAsia"/>
          <w:spacing w:val="8"/>
          <w:kern w:val="0"/>
          <w:szCs w:val="21"/>
        </w:rPr>
        <w:t>1.3</w:t>
      </w:r>
      <w:r>
        <w:rPr>
          <w:rFonts w:hint="eastAsia" w:asciiTheme="minorEastAsia" w:hAnsiTheme="minorEastAsia" w:cstheme="minorEastAsia"/>
          <w:spacing w:val="8"/>
          <w:kern w:val="0"/>
          <w:szCs w:val="21"/>
          <w:lang w:val="en-US" w:eastAsia="zh-CN"/>
        </w:rPr>
        <w:t>数量：4000人份</w:t>
      </w:r>
    </w:p>
    <w:p w14:paraId="287DAE6D">
      <w:pPr>
        <w:widowControl/>
        <w:shd w:val="clear" w:color="auto" w:fill="FFFFFF" w:themeFill="background1"/>
        <w:spacing w:line="360" w:lineRule="auto"/>
        <w:ind w:firstLine="452" w:firstLineChars="200"/>
        <w:rPr>
          <w:rFonts w:asciiTheme="minorEastAsia" w:hAnsiTheme="minorEastAsia" w:eastAsiaTheme="minorEastAsia" w:cstheme="minorEastAsia"/>
          <w:spacing w:val="8"/>
          <w:kern w:val="0"/>
          <w:szCs w:val="21"/>
          <w:highlight w:val="none"/>
        </w:rPr>
      </w:pPr>
      <w:r>
        <w:rPr>
          <w:rFonts w:hint="eastAsia" w:asciiTheme="minorEastAsia" w:hAnsiTheme="minorEastAsia" w:cstheme="minorEastAsia"/>
          <w:spacing w:val="8"/>
          <w:kern w:val="0"/>
          <w:szCs w:val="21"/>
          <w:lang w:val="en-US" w:eastAsia="zh-CN"/>
        </w:rPr>
        <w:t>1.4</w:t>
      </w:r>
      <w:r>
        <w:rPr>
          <w:rFonts w:hint="eastAsia" w:asciiTheme="minorEastAsia" w:hAnsiTheme="minorEastAsia" w:eastAsiaTheme="minorEastAsia" w:cstheme="minorEastAsia"/>
          <w:spacing w:val="8"/>
          <w:kern w:val="0"/>
          <w:szCs w:val="21"/>
        </w:rPr>
        <w:t>预算金额：</w:t>
      </w:r>
      <w:r>
        <w:rPr>
          <w:rFonts w:hint="eastAsia" w:asciiTheme="minorEastAsia" w:hAnsiTheme="minorEastAsia" w:cstheme="minorEastAsia"/>
          <w:spacing w:val="8"/>
          <w:kern w:val="0"/>
          <w:szCs w:val="21"/>
          <w:highlight w:val="none"/>
          <w:lang w:val="en-US" w:eastAsia="zh-CN"/>
        </w:rPr>
        <w:t>16.0</w:t>
      </w:r>
      <w:r>
        <w:rPr>
          <w:rFonts w:hint="eastAsia" w:asciiTheme="minorEastAsia" w:hAnsiTheme="minorEastAsia" w:eastAsiaTheme="minorEastAsia" w:cstheme="minorEastAsia"/>
          <w:spacing w:val="8"/>
          <w:kern w:val="0"/>
          <w:szCs w:val="21"/>
          <w:highlight w:val="none"/>
        </w:rPr>
        <w:t>万元</w:t>
      </w:r>
    </w:p>
    <w:p w14:paraId="1010BB73">
      <w:pPr>
        <w:widowControl/>
        <w:shd w:val="clear" w:color="auto" w:fill="FFFFFF" w:themeFill="background1"/>
        <w:spacing w:line="360" w:lineRule="auto"/>
        <w:ind w:firstLine="452" w:firstLineChars="200"/>
        <w:rPr>
          <w:rFonts w:asciiTheme="minorEastAsia" w:hAnsiTheme="minorEastAsia" w:eastAsiaTheme="minorEastAsia" w:cstheme="minorEastAsia"/>
          <w:spacing w:val="8"/>
          <w:kern w:val="0"/>
          <w:szCs w:val="21"/>
        </w:rPr>
      </w:pPr>
      <w:r>
        <w:rPr>
          <w:rFonts w:hint="eastAsia" w:asciiTheme="minorEastAsia" w:hAnsiTheme="minorEastAsia" w:eastAsiaTheme="minorEastAsia" w:cstheme="minorEastAsia"/>
          <w:spacing w:val="8"/>
          <w:kern w:val="0"/>
          <w:szCs w:val="21"/>
        </w:rPr>
        <w:t>1.</w:t>
      </w:r>
      <w:r>
        <w:rPr>
          <w:rFonts w:hint="eastAsia" w:asciiTheme="minorEastAsia" w:hAnsiTheme="minorEastAsia" w:eastAsiaTheme="minorEastAsia" w:cstheme="minorEastAsia"/>
          <w:spacing w:val="8"/>
          <w:kern w:val="0"/>
          <w:szCs w:val="21"/>
          <w:lang w:val="en-US" w:eastAsia="zh-CN"/>
        </w:rPr>
        <w:t>5</w:t>
      </w:r>
      <w:r>
        <w:rPr>
          <w:rFonts w:hint="eastAsia" w:asciiTheme="minorEastAsia" w:hAnsiTheme="minorEastAsia" w:eastAsiaTheme="minorEastAsia" w:cstheme="minorEastAsia"/>
          <w:spacing w:val="8"/>
          <w:kern w:val="0"/>
          <w:szCs w:val="21"/>
        </w:rPr>
        <w:t>最高限价：</w:t>
      </w:r>
      <w:r>
        <w:rPr>
          <w:rFonts w:hint="eastAsia" w:asciiTheme="minorEastAsia" w:hAnsiTheme="minorEastAsia" w:cstheme="minorEastAsia"/>
          <w:spacing w:val="8"/>
          <w:kern w:val="0"/>
          <w:szCs w:val="21"/>
          <w:lang w:val="en-US" w:eastAsia="zh-CN"/>
        </w:rPr>
        <w:t>16.0</w:t>
      </w:r>
      <w:r>
        <w:rPr>
          <w:rFonts w:hint="eastAsia" w:asciiTheme="minorEastAsia" w:hAnsiTheme="minorEastAsia" w:eastAsiaTheme="minorEastAsia" w:cstheme="minorEastAsia"/>
          <w:spacing w:val="8"/>
          <w:kern w:val="0"/>
          <w:szCs w:val="21"/>
        </w:rPr>
        <w:t>万元</w:t>
      </w:r>
    </w:p>
    <w:p w14:paraId="68C35B13">
      <w:pPr>
        <w:widowControl/>
        <w:shd w:val="clear" w:color="auto" w:fill="FFFFFF" w:themeFill="background1"/>
        <w:spacing w:line="360" w:lineRule="auto"/>
        <w:ind w:firstLine="452" w:firstLineChars="200"/>
        <w:rPr>
          <w:rFonts w:hint="eastAsia" w:eastAsiaTheme="minorEastAsia"/>
          <w:szCs w:val="21"/>
          <w:lang w:eastAsia="zh-CN"/>
        </w:rPr>
      </w:pPr>
      <w:r>
        <w:rPr>
          <w:rFonts w:hint="eastAsia" w:asciiTheme="minorEastAsia" w:hAnsiTheme="minorEastAsia" w:eastAsiaTheme="minorEastAsia" w:cstheme="minorEastAsia"/>
          <w:spacing w:val="8"/>
          <w:kern w:val="0"/>
          <w:szCs w:val="21"/>
        </w:rPr>
        <w:t>1.</w:t>
      </w:r>
      <w:r>
        <w:rPr>
          <w:rFonts w:hint="eastAsia" w:asciiTheme="minorEastAsia" w:hAnsiTheme="minorEastAsia" w:eastAsiaTheme="minorEastAsia" w:cstheme="minorEastAsia"/>
          <w:spacing w:val="8"/>
          <w:kern w:val="0"/>
          <w:szCs w:val="21"/>
          <w:lang w:val="en-US" w:eastAsia="zh-CN"/>
        </w:rPr>
        <w:t>6</w:t>
      </w:r>
      <w:r>
        <w:rPr>
          <w:rFonts w:hint="eastAsia" w:asciiTheme="minorEastAsia" w:hAnsiTheme="minorEastAsia" w:eastAsiaTheme="minorEastAsia" w:cstheme="minorEastAsia"/>
          <w:spacing w:val="8"/>
          <w:kern w:val="0"/>
          <w:szCs w:val="21"/>
        </w:rPr>
        <w:t>采购需求：</w:t>
      </w:r>
      <w:r>
        <w:rPr>
          <w:rFonts w:hint="eastAsia" w:asciiTheme="minorEastAsia" w:hAnsiTheme="minorEastAsia" w:cstheme="minorEastAsia"/>
          <w:highlight w:val="none"/>
          <w:lang w:val="en-US" w:eastAsia="zh-CN"/>
        </w:rPr>
        <w:t>日本血吸虫抗体检测试剂盒</w:t>
      </w:r>
      <w:r>
        <w:rPr>
          <w:rFonts w:hint="eastAsia" w:asciiTheme="minorEastAsia" w:hAnsiTheme="minorEastAsia" w:eastAsiaTheme="minorEastAsia" w:cstheme="minorEastAsia"/>
          <w:spacing w:val="8"/>
          <w:kern w:val="0"/>
          <w:szCs w:val="21"/>
        </w:rPr>
        <w:t>，技术参数详见招标文件</w:t>
      </w:r>
      <w:r>
        <w:rPr>
          <w:rFonts w:hint="eastAsia" w:asciiTheme="minorEastAsia" w:hAnsiTheme="minorEastAsia" w:cstheme="minorEastAsia"/>
          <w:spacing w:val="8"/>
          <w:kern w:val="0"/>
          <w:szCs w:val="21"/>
          <w:lang w:eastAsia="zh-CN"/>
        </w:rPr>
        <w:t>。</w:t>
      </w:r>
    </w:p>
    <w:p w14:paraId="73ECC32E">
      <w:pPr>
        <w:widowControl/>
        <w:spacing w:line="360" w:lineRule="auto"/>
        <w:ind w:firstLine="452" w:firstLineChars="200"/>
        <w:rPr>
          <w:rFonts w:asciiTheme="minorEastAsia" w:hAnsiTheme="minorEastAsia" w:eastAsiaTheme="minorEastAsia" w:cstheme="minorEastAsia"/>
          <w:spacing w:val="8"/>
          <w:kern w:val="0"/>
          <w:szCs w:val="21"/>
        </w:rPr>
      </w:pPr>
      <w:r>
        <w:rPr>
          <w:rFonts w:hint="eastAsia" w:asciiTheme="minorEastAsia" w:hAnsiTheme="minorEastAsia" w:eastAsiaTheme="minorEastAsia" w:cstheme="minorEastAsia"/>
          <w:spacing w:val="8"/>
          <w:kern w:val="0"/>
          <w:szCs w:val="21"/>
        </w:rPr>
        <w:t>1.</w:t>
      </w:r>
      <w:r>
        <w:rPr>
          <w:rFonts w:hint="eastAsia" w:asciiTheme="minorEastAsia" w:hAnsiTheme="minorEastAsia" w:eastAsiaTheme="minorEastAsia" w:cstheme="minorEastAsia"/>
          <w:spacing w:val="8"/>
          <w:kern w:val="0"/>
          <w:szCs w:val="21"/>
          <w:lang w:val="en-US" w:eastAsia="zh-CN"/>
        </w:rPr>
        <w:t>7</w:t>
      </w:r>
      <w:r>
        <w:rPr>
          <w:rFonts w:hint="eastAsia" w:asciiTheme="minorEastAsia" w:hAnsiTheme="minorEastAsia" w:eastAsiaTheme="minorEastAsia" w:cstheme="minorEastAsia"/>
          <w:spacing w:val="8"/>
          <w:kern w:val="0"/>
          <w:szCs w:val="21"/>
        </w:rPr>
        <w:t>合同履行期限：合同签订之日起</w:t>
      </w:r>
      <w:r>
        <w:rPr>
          <w:rFonts w:hint="eastAsia" w:asciiTheme="minorEastAsia" w:hAnsiTheme="minorEastAsia" w:cstheme="minorEastAsia"/>
          <w:spacing w:val="8"/>
          <w:kern w:val="0"/>
          <w:szCs w:val="21"/>
          <w:highlight w:val="none"/>
          <w:lang w:val="en-US" w:eastAsia="zh-CN"/>
        </w:rPr>
        <w:t>10</w:t>
      </w:r>
      <w:r>
        <w:rPr>
          <w:rFonts w:hint="eastAsia" w:asciiTheme="minorEastAsia" w:hAnsiTheme="minorEastAsia" w:eastAsiaTheme="minorEastAsia" w:cstheme="minorEastAsia"/>
          <w:spacing w:val="8"/>
          <w:kern w:val="0"/>
          <w:szCs w:val="21"/>
          <w:highlight w:val="none"/>
        </w:rPr>
        <w:t>个</w:t>
      </w:r>
      <w:r>
        <w:rPr>
          <w:rFonts w:hint="eastAsia" w:asciiTheme="minorEastAsia" w:hAnsiTheme="minorEastAsia" w:cstheme="minorEastAsia"/>
          <w:spacing w:val="8"/>
          <w:kern w:val="0"/>
          <w:szCs w:val="21"/>
          <w:lang w:val="en-US" w:eastAsia="zh-CN"/>
        </w:rPr>
        <w:t>工作日内供货</w:t>
      </w:r>
      <w:r>
        <w:rPr>
          <w:rFonts w:hint="eastAsia" w:ascii="宋体" w:hAnsi="宋体" w:cs="Calibri"/>
          <w:szCs w:val="21"/>
        </w:rPr>
        <w:t>。</w:t>
      </w:r>
    </w:p>
    <w:p w14:paraId="29B51BD5">
      <w:pPr>
        <w:widowControl/>
        <w:shd w:val="clear" w:color="auto" w:fill="FFFFFF" w:themeFill="background1"/>
        <w:spacing w:line="360" w:lineRule="auto"/>
        <w:ind w:firstLine="452" w:firstLineChars="200"/>
        <w:rPr>
          <w:rFonts w:asciiTheme="minorEastAsia" w:hAnsiTheme="minorEastAsia" w:eastAsiaTheme="minorEastAsia" w:cstheme="minorEastAsia"/>
          <w:spacing w:val="8"/>
          <w:kern w:val="0"/>
          <w:szCs w:val="21"/>
        </w:rPr>
      </w:pPr>
      <w:r>
        <w:rPr>
          <w:rFonts w:hint="eastAsia" w:asciiTheme="minorEastAsia" w:hAnsiTheme="minorEastAsia" w:eastAsiaTheme="minorEastAsia" w:cstheme="minorEastAsia"/>
          <w:spacing w:val="8"/>
          <w:kern w:val="0"/>
          <w:szCs w:val="21"/>
        </w:rPr>
        <w:t>1.</w:t>
      </w:r>
      <w:r>
        <w:rPr>
          <w:rFonts w:hint="eastAsia" w:asciiTheme="minorEastAsia" w:hAnsiTheme="minorEastAsia" w:eastAsiaTheme="minorEastAsia" w:cstheme="minorEastAsia"/>
          <w:spacing w:val="8"/>
          <w:kern w:val="0"/>
          <w:szCs w:val="21"/>
          <w:lang w:val="en-US" w:eastAsia="zh-CN"/>
        </w:rPr>
        <w:t>8</w:t>
      </w:r>
      <w:r>
        <w:rPr>
          <w:rFonts w:hint="eastAsia" w:asciiTheme="minorEastAsia" w:hAnsiTheme="minorEastAsia" w:eastAsiaTheme="minorEastAsia" w:cstheme="minorEastAsia"/>
          <w:spacing w:val="8"/>
          <w:kern w:val="0"/>
          <w:szCs w:val="21"/>
        </w:rPr>
        <w:t>本项目不接受联合体投标。</w:t>
      </w:r>
    </w:p>
    <w:p w14:paraId="282CF13B">
      <w:pPr>
        <w:widowControl/>
        <w:shd w:val="clear" w:color="auto" w:fill="FFFFFF" w:themeFill="background1"/>
        <w:spacing w:line="360" w:lineRule="auto"/>
        <w:ind w:firstLine="514" w:firstLineChars="200"/>
        <w:outlineLvl w:val="1"/>
        <w:rPr>
          <w:rFonts w:asciiTheme="minorEastAsia" w:hAnsiTheme="minorEastAsia" w:eastAsiaTheme="minorEastAsia" w:cstheme="minorEastAsia"/>
          <w:b/>
          <w:spacing w:val="8"/>
          <w:kern w:val="0"/>
          <w:sz w:val="24"/>
        </w:rPr>
      </w:pPr>
      <w:r>
        <w:rPr>
          <w:rFonts w:hint="eastAsia" w:asciiTheme="minorEastAsia" w:hAnsiTheme="minorEastAsia" w:eastAsiaTheme="minorEastAsia" w:cstheme="minorEastAsia"/>
          <w:b/>
          <w:spacing w:val="8"/>
          <w:kern w:val="0"/>
          <w:sz w:val="24"/>
        </w:rPr>
        <w:t>二、申请人的资格要求：</w:t>
      </w:r>
    </w:p>
    <w:p w14:paraId="51F615D6">
      <w:pPr>
        <w:widowControl/>
        <w:shd w:val="clear" w:color="auto" w:fill="FFFFFF" w:themeFill="background1"/>
        <w:spacing w:line="360" w:lineRule="auto"/>
        <w:ind w:firstLine="420" w:firstLineChars="200"/>
        <w:rPr>
          <w:rFonts w:hint="eastAsia" w:asciiTheme="minorEastAsia" w:hAnsiTheme="minorEastAsia" w:eastAsiaTheme="minorEastAsia" w:cstheme="minorEastAsia"/>
          <w:b/>
          <w:spacing w:val="8"/>
          <w:kern w:val="0"/>
          <w:szCs w:val="21"/>
          <w:lang w:eastAsia="zh-CN"/>
        </w:rPr>
      </w:pPr>
      <w:r>
        <w:rPr>
          <w:rFonts w:hint="eastAsia" w:asciiTheme="minorEastAsia" w:hAnsiTheme="minorEastAsia" w:eastAsiaTheme="minorEastAsia" w:cstheme="minorEastAsia"/>
          <w:bCs/>
          <w:szCs w:val="21"/>
          <w:lang w:val="en-US" w:eastAsia="zh-CN"/>
        </w:rPr>
        <w:t>1、</w:t>
      </w:r>
      <w:r>
        <w:rPr>
          <w:rFonts w:hint="eastAsia" w:asciiTheme="minorEastAsia" w:hAnsiTheme="minorEastAsia" w:eastAsiaTheme="minorEastAsia" w:cstheme="minorEastAsia"/>
          <w:bCs/>
          <w:szCs w:val="21"/>
        </w:rPr>
        <w:t>满足《中华人民共和国政府采购法》第二十二条规定</w:t>
      </w:r>
      <w:r>
        <w:rPr>
          <w:rFonts w:hint="eastAsia" w:asciiTheme="minorEastAsia" w:hAnsiTheme="minorEastAsia" w:cstheme="minorEastAsia"/>
          <w:bCs/>
          <w:szCs w:val="21"/>
          <w:lang w:eastAsia="zh-CN"/>
        </w:rPr>
        <w:t>：</w:t>
      </w:r>
    </w:p>
    <w:p w14:paraId="0495C6D1">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cstheme="minorEastAsia"/>
          <w:bCs/>
          <w:szCs w:val="21"/>
          <w:lang w:val="en-US" w:eastAsia="zh-CN"/>
        </w:rPr>
        <w:t>1.1</w:t>
      </w:r>
      <w:r>
        <w:rPr>
          <w:rFonts w:hint="eastAsia" w:asciiTheme="minorEastAsia" w:hAnsiTheme="minorEastAsia" w:eastAsiaTheme="minorEastAsia" w:cstheme="minorEastAsia"/>
          <w:bCs/>
          <w:szCs w:val="21"/>
        </w:rPr>
        <w:t xml:space="preserve">具有独立承担民事责任的能力（提供法人或者其他组织的营业执照；供应商为自然人的，提供其身份证）； </w:t>
      </w:r>
    </w:p>
    <w:p w14:paraId="71FFCCAF">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cstheme="minorEastAsia"/>
          <w:bCs/>
          <w:szCs w:val="21"/>
          <w:lang w:val="en-US" w:eastAsia="zh-CN"/>
        </w:rPr>
        <w:t>1.2</w:t>
      </w:r>
      <w:r>
        <w:rPr>
          <w:rFonts w:hint="eastAsia" w:asciiTheme="minorEastAsia" w:hAnsiTheme="minorEastAsia" w:eastAsiaTheme="minorEastAsia" w:cstheme="minorEastAsia"/>
          <w:bCs/>
          <w:szCs w:val="21"/>
        </w:rPr>
        <w:t>具有良好的商业信誉和健全的财务会计制度（提供</w:t>
      </w:r>
      <w:r>
        <w:rPr>
          <w:rFonts w:hint="eastAsia" w:asciiTheme="minorEastAsia" w:hAnsiTheme="minorEastAsia" w:eastAsiaTheme="minorEastAsia" w:cstheme="minorEastAsia"/>
        </w:rPr>
        <w:t>202</w:t>
      </w:r>
      <w:r>
        <w:rPr>
          <w:rFonts w:hint="eastAsia" w:asciiTheme="minorEastAsia" w:hAnsiTheme="minorEastAsia" w:cstheme="minorEastAsia"/>
          <w:lang w:val="en-US" w:eastAsia="zh-CN"/>
        </w:rPr>
        <w:t>3</w:t>
      </w:r>
      <w:r>
        <w:rPr>
          <w:rFonts w:hint="eastAsia" w:asciiTheme="minorEastAsia" w:hAnsiTheme="minorEastAsia" w:eastAsiaTheme="minorEastAsia" w:cstheme="minorEastAsia"/>
          <w:bCs/>
          <w:szCs w:val="21"/>
        </w:rPr>
        <w:t>年度或202</w:t>
      </w:r>
      <w:r>
        <w:rPr>
          <w:rFonts w:hint="eastAsia" w:asciiTheme="minorEastAsia" w:hAnsiTheme="minorEastAsia" w:cstheme="minorEastAsia"/>
          <w:bCs/>
          <w:szCs w:val="21"/>
          <w:lang w:val="en-US" w:eastAsia="zh-CN"/>
        </w:rPr>
        <w:t>4</w:t>
      </w:r>
      <w:r>
        <w:rPr>
          <w:rFonts w:hint="eastAsia" w:asciiTheme="minorEastAsia" w:hAnsiTheme="minorEastAsia" w:eastAsiaTheme="minorEastAsia" w:cstheme="minorEastAsia"/>
          <w:bCs/>
          <w:szCs w:val="21"/>
        </w:rPr>
        <w:t>年度经审计的财务报告，或投标截止时间前六个月内银行出具的资信证明，或财政部门认可的政府采购专业担保机构出具的投标担保函）；</w:t>
      </w:r>
    </w:p>
    <w:p w14:paraId="0B71C568">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cstheme="minorEastAsia"/>
          <w:bCs/>
          <w:szCs w:val="21"/>
          <w:lang w:val="en-US" w:eastAsia="zh-CN"/>
        </w:rPr>
        <w:t>1.3</w:t>
      </w:r>
      <w:r>
        <w:rPr>
          <w:rFonts w:hint="eastAsia" w:asciiTheme="minorEastAsia" w:hAnsiTheme="minorEastAsia" w:eastAsiaTheme="minorEastAsia" w:cstheme="minorEastAsia"/>
          <w:bCs/>
          <w:szCs w:val="21"/>
        </w:rPr>
        <w:t>具有履行合同所必需的设备和专业技术能力（供应商根据履行采购项目合同需要，提供履行合同所必需的设备和专业技术能力的证明材料）；</w:t>
      </w:r>
    </w:p>
    <w:p w14:paraId="2761C8CD">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cstheme="minorEastAsia"/>
          <w:bCs/>
          <w:szCs w:val="21"/>
          <w:lang w:val="en-US" w:eastAsia="zh-CN"/>
        </w:rPr>
        <w:t>1.4</w:t>
      </w:r>
      <w:r>
        <w:rPr>
          <w:rFonts w:hint="eastAsia" w:asciiTheme="minorEastAsia" w:hAnsiTheme="minorEastAsia" w:eastAsiaTheme="minorEastAsia" w:cstheme="minorEastAsia"/>
          <w:bCs/>
          <w:szCs w:val="21"/>
        </w:rPr>
        <w:t>有依法缴纳税收和社会保障资金的良好记录（提供参加本次政府采购活动前一年内至少一个月缴纳增值税，或营业税，或企业所得税的凭据；并提供缴纳社会保险的凭据（专用收据或社会保险缴纳清单；依法免税或不需要缴纳社会保险的投标人，应提供相应文件证明）；</w:t>
      </w:r>
    </w:p>
    <w:p w14:paraId="562E6089">
      <w:pPr>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cstheme="minorEastAsia"/>
          <w:bCs/>
          <w:szCs w:val="21"/>
          <w:lang w:val="en-US" w:eastAsia="zh-CN"/>
        </w:rPr>
        <w:t>1.5</w:t>
      </w:r>
      <w:r>
        <w:rPr>
          <w:rFonts w:hint="eastAsia" w:asciiTheme="minorEastAsia" w:hAnsiTheme="minorEastAsia" w:eastAsiaTheme="minorEastAsia" w:cstheme="minorEastAsia"/>
          <w:bCs/>
          <w:szCs w:val="21"/>
        </w:rPr>
        <w:t>三年内在经营活动中没有重大违法记录（提供承诺书）；</w:t>
      </w:r>
    </w:p>
    <w:p w14:paraId="747A91B9">
      <w:pPr>
        <w:spacing w:line="360" w:lineRule="auto"/>
        <w:ind w:firstLine="420" w:firstLineChars="200"/>
        <w:rPr>
          <w:rFonts w:hint="eastAsia" w:asciiTheme="minorEastAsia" w:hAnsiTheme="minorEastAsia" w:cstheme="minorEastAsia"/>
          <w:bCs/>
          <w:szCs w:val="21"/>
          <w:lang w:val="en-US" w:eastAsia="zh-CN"/>
        </w:rPr>
      </w:pPr>
      <w:r>
        <w:rPr>
          <w:rFonts w:hint="eastAsia" w:asciiTheme="minorEastAsia" w:hAnsiTheme="minorEastAsia" w:cstheme="minorEastAsia"/>
          <w:bCs/>
          <w:szCs w:val="21"/>
          <w:lang w:val="en-US" w:eastAsia="zh-CN"/>
        </w:rPr>
        <w:t>2、本项目</w:t>
      </w:r>
      <w:bookmarkStart w:id="9" w:name="_GoBack"/>
      <w:bookmarkEnd w:id="9"/>
      <w:r>
        <w:rPr>
          <w:rFonts w:hint="eastAsia" w:asciiTheme="minorEastAsia" w:hAnsiTheme="minorEastAsia" w:cstheme="minorEastAsia"/>
          <w:bCs/>
          <w:szCs w:val="21"/>
          <w:lang w:val="en-US" w:eastAsia="zh-CN"/>
        </w:rPr>
        <w:t>特定资格要求</w:t>
      </w:r>
    </w:p>
    <w:p w14:paraId="513CA9C5">
      <w:pPr>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cstheme="minorEastAsia"/>
          <w:bCs/>
          <w:szCs w:val="21"/>
          <w:lang w:val="en-US" w:eastAsia="zh-CN"/>
        </w:rPr>
        <w:t>2.1具有国家食品药品监督管理局注册许可，注册证在有效期内。</w:t>
      </w:r>
    </w:p>
    <w:p w14:paraId="537AEDA7">
      <w:pPr>
        <w:widowControl/>
        <w:shd w:val="clear" w:color="auto" w:fill="FFFFFF" w:themeFill="background1"/>
        <w:spacing w:line="360" w:lineRule="auto"/>
        <w:ind w:firstLine="514" w:firstLineChars="200"/>
        <w:outlineLvl w:val="1"/>
        <w:rPr>
          <w:rFonts w:asciiTheme="minorEastAsia" w:hAnsiTheme="minorEastAsia" w:eastAsiaTheme="minorEastAsia" w:cstheme="minorEastAsia"/>
          <w:b/>
          <w:spacing w:val="8"/>
          <w:kern w:val="0"/>
          <w:sz w:val="24"/>
        </w:rPr>
      </w:pPr>
      <w:r>
        <w:rPr>
          <w:rFonts w:hint="eastAsia" w:asciiTheme="minorEastAsia" w:hAnsiTheme="minorEastAsia" w:eastAsiaTheme="minorEastAsia" w:cstheme="minorEastAsia"/>
          <w:b/>
          <w:spacing w:val="8"/>
          <w:kern w:val="0"/>
          <w:sz w:val="24"/>
        </w:rPr>
        <w:t>三、报名及获取招标文件</w:t>
      </w:r>
    </w:p>
    <w:p w14:paraId="718F1593">
      <w:pPr>
        <w:pStyle w:val="39"/>
        <w:shd w:val="clear" w:color="auto" w:fill="FFFFFF"/>
        <w:spacing w:before="0" w:beforeAutospacing="0" w:after="0" w:afterAutospacing="0" w:line="360" w:lineRule="auto"/>
        <w:ind w:firstLine="452" w:firstLineChars="200"/>
        <w:jc w:val="both"/>
        <w:rPr>
          <w:rFonts w:asciiTheme="minorEastAsia" w:hAnsiTheme="minorEastAsia" w:eastAsiaTheme="minorEastAsia" w:cstheme="minorEastAsia"/>
          <w:spacing w:val="8"/>
          <w:sz w:val="21"/>
          <w:szCs w:val="21"/>
          <w:highlight w:val="yellow"/>
        </w:rPr>
      </w:pPr>
      <w:r>
        <w:rPr>
          <w:rFonts w:hint="eastAsia" w:asciiTheme="minorEastAsia" w:hAnsiTheme="minorEastAsia" w:eastAsiaTheme="minorEastAsia" w:cstheme="minorEastAsia"/>
          <w:spacing w:val="8"/>
          <w:sz w:val="21"/>
          <w:szCs w:val="21"/>
        </w:rPr>
        <w:t>3.1报名时间：202</w:t>
      </w:r>
      <w:r>
        <w:rPr>
          <w:rFonts w:hint="eastAsia" w:asciiTheme="minorEastAsia" w:hAnsiTheme="minorEastAsia" w:cstheme="minorEastAsia"/>
          <w:spacing w:val="8"/>
          <w:sz w:val="21"/>
          <w:szCs w:val="21"/>
          <w:lang w:val="en-US" w:eastAsia="zh-CN"/>
        </w:rPr>
        <w:t>5</w:t>
      </w:r>
      <w:r>
        <w:rPr>
          <w:rFonts w:hint="eastAsia" w:asciiTheme="minorEastAsia" w:hAnsiTheme="minorEastAsia" w:eastAsiaTheme="minorEastAsia" w:cstheme="minorEastAsia"/>
          <w:spacing w:val="8"/>
          <w:sz w:val="21"/>
          <w:szCs w:val="21"/>
          <w:highlight w:val="none"/>
        </w:rPr>
        <w:t>年</w:t>
      </w:r>
      <w:r>
        <w:rPr>
          <w:rFonts w:hint="eastAsia" w:asciiTheme="minorEastAsia" w:hAnsiTheme="minorEastAsia" w:cstheme="minorEastAsia"/>
          <w:spacing w:val="8"/>
          <w:sz w:val="21"/>
          <w:szCs w:val="21"/>
          <w:highlight w:val="none"/>
          <w:lang w:val="en-US" w:eastAsia="zh-CN"/>
        </w:rPr>
        <w:t>7</w:t>
      </w:r>
      <w:r>
        <w:rPr>
          <w:rFonts w:hint="eastAsia" w:asciiTheme="minorEastAsia" w:hAnsiTheme="minorEastAsia" w:eastAsiaTheme="minorEastAsia" w:cstheme="minorEastAsia"/>
          <w:spacing w:val="8"/>
          <w:sz w:val="21"/>
          <w:szCs w:val="21"/>
          <w:highlight w:val="none"/>
        </w:rPr>
        <w:t>月</w:t>
      </w:r>
      <w:r>
        <w:rPr>
          <w:rFonts w:hint="eastAsia" w:asciiTheme="minorEastAsia" w:hAnsiTheme="minorEastAsia" w:cstheme="minorEastAsia"/>
          <w:spacing w:val="8"/>
          <w:sz w:val="21"/>
          <w:szCs w:val="21"/>
          <w:highlight w:val="none"/>
          <w:lang w:val="en-US" w:eastAsia="zh-CN"/>
        </w:rPr>
        <w:t>10</w:t>
      </w:r>
      <w:r>
        <w:rPr>
          <w:rFonts w:hint="eastAsia" w:asciiTheme="minorEastAsia" w:hAnsiTheme="minorEastAsia" w:eastAsiaTheme="minorEastAsia" w:cstheme="minorEastAsia"/>
          <w:spacing w:val="8"/>
          <w:sz w:val="21"/>
          <w:szCs w:val="21"/>
          <w:highlight w:val="none"/>
        </w:rPr>
        <w:t>日至202</w:t>
      </w:r>
      <w:r>
        <w:rPr>
          <w:rFonts w:hint="eastAsia" w:asciiTheme="minorEastAsia" w:hAnsiTheme="minorEastAsia" w:cstheme="minorEastAsia"/>
          <w:spacing w:val="8"/>
          <w:sz w:val="21"/>
          <w:szCs w:val="21"/>
          <w:highlight w:val="none"/>
          <w:lang w:val="en-US" w:eastAsia="zh-CN"/>
        </w:rPr>
        <w:t>5</w:t>
      </w:r>
      <w:r>
        <w:rPr>
          <w:rFonts w:hint="eastAsia" w:asciiTheme="minorEastAsia" w:hAnsiTheme="minorEastAsia" w:eastAsiaTheme="minorEastAsia" w:cstheme="minorEastAsia"/>
          <w:spacing w:val="8"/>
          <w:sz w:val="21"/>
          <w:szCs w:val="21"/>
          <w:highlight w:val="none"/>
        </w:rPr>
        <w:t>年</w:t>
      </w:r>
      <w:r>
        <w:rPr>
          <w:rFonts w:hint="eastAsia" w:asciiTheme="minorEastAsia" w:hAnsiTheme="minorEastAsia" w:cstheme="minorEastAsia"/>
          <w:spacing w:val="8"/>
          <w:sz w:val="21"/>
          <w:szCs w:val="21"/>
          <w:highlight w:val="none"/>
          <w:lang w:val="en-US" w:eastAsia="zh-CN"/>
        </w:rPr>
        <w:t>7</w:t>
      </w:r>
      <w:r>
        <w:rPr>
          <w:rFonts w:hint="eastAsia" w:asciiTheme="minorEastAsia" w:hAnsiTheme="minorEastAsia" w:eastAsiaTheme="minorEastAsia" w:cstheme="minorEastAsia"/>
          <w:spacing w:val="8"/>
          <w:sz w:val="21"/>
          <w:szCs w:val="21"/>
          <w:highlight w:val="none"/>
        </w:rPr>
        <w:t>月</w:t>
      </w:r>
      <w:r>
        <w:rPr>
          <w:rFonts w:hint="eastAsia" w:asciiTheme="minorEastAsia" w:hAnsiTheme="minorEastAsia" w:cstheme="minorEastAsia"/>
          <w:spacing w:val="8"/>
          <w:sz w:val="21"/>
          <w:szCs w:val="21"/>
          <w:highlight w:val="none"/>
          <w:lang w:val="en-US" w:eastAsia="zh-CN"/>
        </w:rPr>
        <w:t>14</w:t>
      </w:r>
      <w:r>
        <w:rPr>
          <w:rFonts w:hint="eastAsia" w:asciiTheme="minorEastAsia" w:hAnsiTheme="minorEastAsia" w:eastAsiaTheme="minorEastAsia" w:cstheme="minorEastAsia"/>
          <w:spacing w:val="8"/>
          <w:sz w:val="21"/>
          <w:szCs w:val="21"/>
          <w:highlight w:val="none"/>
        </w:rPr>
        <w:t>日</w:t>
      </w:r>
    </w:p>
    <w:p w14:paraId="6A57F726">
      <w:pPr>
        <w:pStyle w:val="39"/>
        <w:shd w:val="clear" w:color="auto" w:fill="FFFFFF"/>
        <w:spacing w:before="0" w:beforeAutospacing="0" w:after="0" w:afterAutospacing="0" w:line="360" w:lineRule="auto"/>
        <w:ind w:firstLine="452" w:firstLineChars="200"/>
        <w:jc w:val="both"/>
        <w:rPr>
          <w:rFonts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 xml:space="preserve">联系人：宋文静  联系电话：0510-68781026  </w:t>
      </w:r>
    </w:p>
    <w:p w14:paraId="6CC196BF">
      <w:pPr>
        <w:pStyle w:val="39"/>
        <w:shd w:val="clear" w:color="auto" w:fill="FFFFFF"/>
        <w:spacing w:before="0" w:beforeAutospacing="0" w:after="0" w:afterAutospacing="0" w:line="360" w:lineRule="auto"/>
        <w:ind w:firstLine="452" w:firstLineChars="200"/>
        <w:jc w:val="both"/>
        <w:rPr>
          <w:rFonts w:asciiTheme="minorEastAsia" w:hAnsiTheme="minorEastAsia" w:eastAsiaTheme="minorEastAsia" w:cstheme="minorEastAsia"/>
          <w:b/>
          <w:bCs/>
          <w:spacing w:val="8"/>
          <w:sz w:val="21"/>
          <w:szCs w:val="21"/>
        </w:rPr>
      </w:pPr>
      <w:r>
        <w:rPr>
          <w:rFonts w:hint="eastAsia" w:asciiTheme="minorEastAsia" w:hAnsiTheme="minorEastAsia" w:eastAsiaTheme="minorEastAsia" w:cstheme="minorEastAsia"/>
          <w:spacing w:val="8"/>
          <w:sz w:val="21"/>
          <w:szCs w:val="21"/>
        </w:rPr>
        <w:t>3.2</w:t>
      </w:r>
      <w:r>
        <w:rPr>
          <w:rFonts w:hint="eastAsia" w:asciiTheme="minorEastAsia" w:hAnsiTheme="minorEastAsia" w:eastAsiaTheme="minorEastAsia" w:cstheme="minorEastAsia"/>
          <w:b/>
          <w:bCs/>
          <w:spacing w:val="8"/>
          <w:sz w:val="21"/>
          <w:szCs w:val="21"/>
        </w:rPr>
        <w:t>招标文件见附件</w:t>
      </w:r>
    </w:p>
    <w:p w14:paraId="234DBF79">
      <w:pPr>
        <w:widowControl/>
        <w:shd w:val="clear" w:color="auto" w:fill="FFFFFF" w:themeFill="background1"/>
        <w:spacing w:line="360" w:lineRule="auto"/>
        <w:ind w:firstLine="514" w:firstLineChars="200"/>
        <w:outlineLvl w:val="1"/>
        <w:rPr>
          <w:rFonts w:asciiTheme="minorEastAsia" w:hAnsiTheme="minorEastAsia" w:eastAsiaTheme="minorEastAsia" w:cstheme="minorEastAsia"/>
          <w:b/>
          <w:spacing w:val="8"/>
          <w:kern w:val="0"/>
          <w:sz w:val="24"/>
        </w:rPr>
      </w:pPr>
      <w:r>
        <w:rPr>
          <w:rFonts w:hint="eastAsia" w:asciiTheme="minorEastAsia" w:hAnsiTheme="minorEastAsia" w:eastAsiaTheme="minorEastAsia" w:cstheme="minorEastAsia"/>
          <w:b/>
          <w:spacing w:val="8"/>
          <w:kern w:val="0"/>
          <w:sz w:val="24"/>
        </w:rPr>
        <w:t>四、提交投标文件截止时间、开标时间和地点</w:t>
      </w:r>
    </w:p>
    <w:p w14:paraId="42D5ACCD">
      <w:pPr>
        <w:widowControl/>
        <w:shd w:val="clear" w:color="auto" w:fill="FFFFFF" w:themeFill="background1"/>
        <w:spacing w:line="360" w:lineRule="auto"/>
        <w:ind w:firstLine="452" w:firstLineChars="200"/>
        <w:rPr>
          <w:rFonts w:asciiTheme="minorEastAsia" w:hAnsiTheme="minorEastAsia" w:eastAsiaTheme="minorEastAsia" w:cstheme="minorEastAsia"/>
          <w:spacing w:val="8"/>
          <w:kern w:val="0"/>
          <w:szCs w:val="21"/>
        </w:rPr>
      </w:pPr>
      <w:r>
        <w:rPr>
          <w:rFonts w:hint="eastAsia" w:asciiTheme="minorEastAsia" w:hAnsiTheme="minorEastAsia" w:eastAsiaTheme="minorEastAsia" w:cstheme="minorEastAsia"/>
          <w:spacing w:val="8"/>
          <w:kern w:val="0"/>
          <w:szCs w:val="21"/>
        </w:rPr>
        <w:t xml:space="preserve">4.1 </w:t>
      </w:r>
      <w:r>
        <w:rPr>
          <w:rFonts w:hint="eastAsia" w:asciiTheme="minorEastAsia" w:hAnsiTheme="minorEastAsia" w:eastAsiaTheme="minorEastAsia" w:cstheme="minorEastAsia"/>
          <w:u w:val="single" w:color="000000" w:themeColor="text1"/>
        </w:rPr>
        <w:t>202</w:t>
      </w:r>
      <w:r>
        <w:rPr>
          <w:rFonts w:hint="eastAsia" w:asciiTheme="minorEastAsia" w:hAnsiTheme="minorEastAsia" w:cstheme="minorEastAsia"/>
          <w:u w:val="single" w:color="000000" w:themeColor="text1"/>
          <w:lang w:val="en-US" w:eastAsia="zh-CN"/>
        </w:rPr>
        <w:t>5</w:t>
      </w:r>
      <w:r>
        <w:rPr>
          <w:rFonts w:hint="eastAsia" w:asciiTheme="minorEastAsia" w:hAnsiTheme="minorEastAsia" w:eastAsiaTheme="minorEastAsia" w:cstheme="minorEastAsia"/>
          <w:spacing w:val="8"/>
          <w:kern w:val="0"/>
          <w:szCs w:val="21"/>
        </w:rPr>
        <w:t>年</w:t>
      </w:r>
      <w:r>
        <w:rPr>
          <w:rFonts w:hint="eastAsia" w:asciiTheme="minorEastAsia" w:hAnsiTheme="minorEastAsia" w:cstheme="minorEastAsia"/>
          <w:u w:val="single" w:color="000000" w:themeColor="text1"/>
          <w:lang w:val="en-US" w:eastAsia="zh-CN"/>
        </w:rPr>
        <w:t>7</w:t>
      </w:r>
      <w:r>
        <w:rPr>
          <w:rFonts w:hint="eastAsia" w:asciiTheme="minorEastAsia" w:hAnsiTheme="minorEastAsia" w:eastAsiaTheme="minorEastAsia" w:cstheme="minorEastAsia"/>
          <w:spacing w:val="8"/>
          <w:kern w:val="0"/>
          <w:szCs w:val="21"/>
        </w:rPr>
        <w:t>月</w:t>
      </w:r>
      <w:r>
        <w:rPr>
          <w:rFonts w:hint="eastAsia" w:asciiTheme="minorEastAsia" w:hAnsiTheme="minorEastAsia" w:cstheme="minorEastAsia"/>
          <w:u w:val="single" w:color="000000" w:themeColor="text1"/>
          <w:lang w:val="en-US" w:eastAsia="zh-CN"/>
        </w:rPr>
        <w:t>21</w:t>
      </w:r>
      <w:r>
        <w:rPr>
          <w:rFonts w:hint="eastAsia" w:asciiTheme="minorEastAsia" w:hAnsiTheme="minorEastAsia" w:eastAsiaTheme="minorEastAsia" w:cstheme="minorEastAsia"/>
          <w:spacing w:val="8"/>
          <w:kern w:val="0"/>
          <w:szCs w:val="21"/>
        </w:rPr>
        <w:t>日</w:t>
      </w:r>
      <w:r>
        <w:rPr>
          <w:rFonts w:hint="eastAsia" w:asciiTheme="minorEastAsia" w:hAnsiTheme="minorEastAsia" w:eastAsiaTheme="minorEastAsia" w:cstheme="minorEastAsia"/>
          <w:u w:val="single" w:color="000000" w:themeColor="text1"/>
        </w:rPr>
        <w:t>1</w:t>
      </w:r>
      <w:r>
        <w:rPr>
          <w:rFonts w:hint="eastAsia" w:asciiTheme="minorEastAsia" w:hAnsiTheme="minorEastAsia" w:cstheme="minorEastAsia"/>
          <w:u w:val="single" w:color="000000" w:themeColor="text1"/>
          <w:lang w:val="en-US" w:eastAsia="zh-CN"/>
        </w:rPr>
        <w:t>4</w:t>
      </w:r>
      <w:r>
        <w:rPr>
          <w:rFonts w:hint="eastAsia" w:asciiTheme="minorEastAsia" w:hAnsiTheme="minorEastAsia" w:eastAsiaTheme="minorEastAsia" w:cstheme="minorEastAsia"/>
          <w:spacing w:val="8"/>
          <w:kern w:val="0"/>
          <w:szCs w:val="21"/>
        </w:rPr>
        <w:t>点</w:t>
      </w:r>
      <w:r>
        <w:rPr>
          <w:rFonts w:hint="eastAsia" w:asciiTheme="minorEastAsia" w:hAnsiTheme="minorEastAsia" w:cstheme="minorEastAsia"/>
          <w:u w:val="single" w:color="000000" w:themeColor="text1"/>
          <w:lang w:val="en-US" w:eastAsia="zh-CN"/>
        </w:rPr>
        <w:t>0</w:t>
      </w:r>
      <w:r>
        <w:rPr>
          <w:rFonts w:hint="eastAsia" w:asciiTheme="minorEastAsia" w:hAnsiTheme="minorEastAsia" w:eastAsiaTheme="minorEastAsia" w:cstheme="minorEastAsia"/>
          <w:u w:val="single" w:color="000000" w:themeColor="text1"/>
        </w:rPr>
        <w:t>0</w:t>
      </w:r>
      <w:r>
        <w:rPr>
          <w:rFonts w:hint="eastAsia" w:asciiTheme="minorEastAsia" w:hAnsiTheme="minorEastAsia" w:eastAsiaTheme="minorEastAsia" w:cstheme="minorEastAsia"/>
          <w:spacing w:val="8"/>
          <w:kern w:val="0"/>
          <w:szCs w:val="21"/>
        </w:rPr>
        <w:t>分（北京时间）</w:t>
      </w:r>
    </w:p>
    <w:p w14:paraId="26624835">
      <w:pPr>
        <w:widowControl/>
        <w:shd w:val="clear" w:color="auto" w:fill="FFFFFF" w:themeFill="background1"/>
        <w:spacing w:line="360" w:lineRule="auto"/>
        <w:ind w:firstLine="452" w:firstLineChars="200"/>
        <w:rPr>
          <w:rFonts w:asciiTheme="minorEastAsia" w:hAnsiTheme="minorEastAsia" w:eastAsiaTheme="minorEastAsia" w:cstheme="minorEastAsia"/>
          <w:spacing w:val="8"/>
          <w:kern w:val="0"/>
          <w:szCs w:val="21"/>
        </w:rPr>
      </w:pPr>
      <w:r>
        <w:rPr>
          <w:rFonts w:hint="eastAsia" w:asciiTheme="minorEastAsia" w:hAnsiTheme="minorEastAsia" w:eastAsiaTheme="minorEastAsia" w:cstheme="minorEastAsia"/>
          <w:spacing w:val="8"/>
          <w:kern w:val="0"/>
          <w:szCs w:val="21"/>
        </w:rPr>
        <w:t>4.2递交文件地点：无锡市滨湖区荣巷街道梅园杨巷117号10</w:t>
      </w:r>
      <w:r>
        <w:rPr>
          <w:rFonts w:hint="eastAsia" w:asciiTheme="minorEastAsia" w:hAnsiTheme="minorEastAsia" w:cstheme="minorEastAsia"/>
          <w:spacing w:val="8"/>
          <w:kern w:val="0"/>
          <w:szCs w:val="21"/>
          <w:lang w:val="en-US" w:eastAsia="zh-CN"/>
        </w:rPr>
        <w:t>3</w:t>
      </w:r>
      <w:r>
        <w:rPr>
          <w:rFonts w:hint="eastAsia" w:asciiTheme="minorEastAsia" w:hAnsiTheme="minorEastAsia" w:eastAsiaTheme="minorEastAsia" w:cstheme="minorEastAsia"/>
          <w:spacing w:val="8"/>
          <w:kern w:val="0"/>
          <w:szCs w:val="21"/>
        </w:rPr>
        <w:t xml:space="preserve">室，江苏省血吸虫病防治研究所 </w:t>
      </w:r>
    </w:p>
    <w:p w14:paraId="678EEEB5">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4.3开标地点：江苏省血吸虫病防治研究所三楼会议室</w:t>
      </w:r>
      <w:r>
        <w:rPr>
          <w:rFonts w:hint="eastAsia" w:asciiTheme="minorEastAsia" w:hAnsiTheme="minorEastAsia" w:eastAsiaTheme="minorEastAsia" w:cstheme="minorEastAsia"/>
          <w:spacing w:val="8"/>
          <w:kern w:val="0"/>
          <w:szCs w:val="21"/>
        </w:rPr>
        <w:t xml:space="preserve"> 开标时间：202</w:t>
      </w:r>
      <w:r>
        <w:rPr>
          <w:rFonts w:hint="eastAsia" w:asciiTheme="minorEastAsia" w:hAnsiTheme="minorEastAsia" w:cstheme="minorEastAsia"/>
          <w:spacing w:val="8"/>
          <w:kern w:val="0"/>
          <w:szCs w:val="21"/>
          <w:lang w:val="en-US" w:eastAsia="zh-CN"/>
        </w:rPr>
        <w:t>5</w:t>
      </w:r>
      <w:r>
        <w:rPr>
          <w:rFonts w:hint="eastAsia" w:asciiTheme="minorEastAsia" w:hAnsiTheme="minorEastAsia" w:eastAsiaTheme="minorEastAsia" w:cstheme="minorEastAsia"/>
          <w:spacing w:val="8"/>
          <w:kern w:val="0"/>
          <w:szCs w:val="21"/>
        </w:rPr>
        <w:t>年</w:t>
      </w:r>
      <w:r>
        <w:rPr>
          <w:rFonts w:hint="eastAsia" w:asciiTheme="minorEastAsia" w:hAnsiTheme="minorEastAsia" w:cstheme="minorEastAsia"/>
          <w:spacing w:val="8"/>
          <w:kern w:val="0"/>
          <w:szCs w:val="21"/>
          <w:lang w:val="en-US" w:eastAsia="zh-CN"/>
        </w:rPr>
        <w:t>7</w:t>
      </w:r>
      <w:r>
        <w:rPr>
          <w:rFonts w:hint="eastAsia" w:asciiTheme="minorEastAsia" w:hAnsiTheme="minorEastAsia" w:eastAsiaTheme="minorEastAsia" w:cstheme="minorEastAsia"/>
          <w:spacing w:val="8"/>
          <w:kern w:val="0"/>
          <w:szCs w:val="21"/>
        </w:rPr>
        <w:t>月</w:t>
      </w:r>
      <w:r>
        <w:rPr>
          <w:rFonts w:hint="eastAsia" w:asciiTheme="minorEastAsia" w:hAnsiTheme="minorEastAsia" w:cstheme="minorEastAsia"/>
          <w:spacing w:val="8"/>
          <w:kern w:val="0"/>
          <w:szCs w:val="21"/>
          <w:lang w:val="en-US" w:eastAsia="zh-CN"/>
        </w:rPr>
        <w:t>21</w:t>
      </w:r>
      <w:r>
        <w:rPr>
          <w:rFonts w:hint="eastAsia" w:asciiTheme="minorEastAsia" w:hAnsiTheme="minorEastAsia" w:eastAsiaTheme="minorEastAsia" w:cstheme="minorEastAsia"/>
          <w:spacing w:val="8"/>
          <w:kern w:val="0"/>
          <w:szCs w:val="21"/>
        </w:rPr>
        <w:t>日14：00。</w:t>
      </w:r>
    </w:p>
    <w:p w14:paraId="315161F4">
      <w:pPr>
        <w:widowControl/>
        <w:numPr>
          <w:ilvl w:val="0"/>
          <w:numId w:val="3"/>
        </w:numPr>
        <w:shd w:val="clear" w:color="auto" w:fill="FFFFFF" w:themeFill="background1"/>
        <w:spacing w:line="360" w:lineRule="auto"/>
        <w:ind w:firstLine="514" w:firstLineChars="200"/>
        <w:outlineLvl w:val="1"/>
        <w:rPr>
          <w:rFonts w:asciiTheme="minorEastAsia" w:hAnsiTheme="minorEastAsia" w:eastAsiaTheme="minorEastAsia" w:cstheme="minorEastAsia"/>
          <w:b/>
          <w:spacing w:val="8"/>
          <w:kern w:val="0"/>
          <w:sz w:val="24"/>
        </w:rPr>
      </w:pPr>
      <w:r>
        <w:rPr>
          <w:rFonts w:hint="eastAsia" w:asciiTheme="minorEastAsia" w:hAnsiTheme="minorEastAsia" w:cstheme="minorEastAsia"/>
          <w:b/>
          <w:spacing w:val="8"/>
          <w:kern w:val="0"/>
          <w:sz w:val="24"/>
          <w:lang w:val="en-US" w:eastAsia="zh-CN"/>
        </w:rPr>
        <w:t>评标方法</w:t>
      </w:r>
    </w:p>
    <w:p w14:paraId="3082DF93">
      <w:pPr>
        <w:widowControl/>
        <w:numPr>
          <w:ilvl w:val="0"/>
          <w:numId w:val="0"/>
        </w:numPr>
        <w:shd w:val="clear" w:color="auto" w:fill="FFFFFF" w:themeFill="background1"/>
        <w:spacing w:line="360" w:lineRule="auto"/>
        <w:ind w:firstLine="512" w:firstLineChars="200"/>
        <w:outlineLvl w:val="1"/>
        <w:rPr>
          <w:rFonts w:hint="default" w:asciiTheme="minorEastAsia" w:hAnsiTheme="minorEastAsia" w:eastAsiaTheme="minorEastAsia" w:cstheme="minorEastAsia"/>
          <w:b w:val="0"/>
          <w:bCs/>
          <w:spacing w:val="8"/>
          <w:kern w:val="0"/>
          <w:sz w:val="24"/>
          <w:lang w:val="en-US"/>
        </w:rPr>
      </w:pPr>
      <w:r>
        <w:rPr>
          <w:rFonts w:hint="eastAsia" w:asciiTheme="minorEastAsia" w:hAnsiTheme="minorEastAsia" w:cstheme="minorEastAsia"/>
          <w:b w:val="0"/>
          <w:bCs/>
          <w:spacing w:val="8"/>
          <w:kern w:val="0"/>
          <w:sz w:val="24"/>
          <w:lang w:val="en-US" w:eastAsia="zh-CN"/>
        </w:rPr>
        <w:t>低价评标法</w:t>
      </w:r>
    </w:p>
    <w:p w14:paraId="3832F6EA">
      <w:pPr>
        <w:widowControl/>
        <w:numPr>
          <w:ilvl w:val="0"/>
          <w:numId w:val="3"/>
        </w:numPr>
        <w:shd w:val="clear" w:color="auto" w:fill="FFFFFF" w:themeFill="background1"/>
        <w:spacing w:line="360" w:lineRule="auto"/>
        <w:ind w:firstLine="514" w:firstLineChars="200"/>
        <w:outlineLvl w:val="1"/>
        <w:rPr>
          <w:rFonts w:asciiTheme="minorEastAsia" w:hAnsiTheme="minorEastAsia" w:eastAsiaTheme="minorEastAsia" w:cstheme="minorEastAsia"/>
          <w:b/>
          <w:spacing w:val="8"/>
          <w:kern w:val="0"/>
          <w:sz w:val="24"/>
        </w:rPr>
      </w:pPr>
      <w:r>
        <w:rPr>
          <w:rFonts w:hint="eastAsia" w:asciiTheme="minorEastAsia" w:hAnsiTheme="minorEastAsia" w:eastAsiaTheme="minorEastAsia" w:cstheme="minorEastAsia"/>
          <w:b/>
          <w:spacing w:val="8"/>
          <w:kern w:val="0"/>
          <w:sz w:val="24"/>
        </w:rPr>
        <w:t>投标注意事项</w:t>
      </w:r>
    </w:p>
    <w:p w14:paraId="1570DAB9">
      <w:pPr>
        <w:widowControl/>
        <w:shd w:val="clear" w:color="auto" w:fill="FFFFFF"/>
        <w:spacing w:line="360" w:lineRule="auto"/>
        <w:ind w:firstLine="420"/>
        <w:rPr>
          <w:rFonts w:asciiTheme="minorEastAsia" w:hAnsiTheme="minorEastAsia" w:eastAsiaTheme="minorEastAsia" w:cstheme="minorEastAsia"/>
          <w:kern w:val="0"/>
          <w:szCs w:val="21"/>
        </w:rPr>
      </w:pPr>
      <w:r>
        <w:rPr>
          <w:rFonts w:hint="eastAsia" w:asciiTheme="minorEastAsia" w:hAnsiTheme="minorEastAsia" w:cstheme="minorEastAsia"/>
          <w:kern w:val="0"/>
          <w:szCs w:val="21"/>
          <w:lang w:val="en-US" w:eastAsia="zh-CN"/>
        </w:rPr>
        <w:t>6</w:t>
      </w:r>
      <w:r>
        <w:rPr>
          <w:rFonts w:hint="eastAsia" w:asciiTheme="minorEastAsia" w:hAnsiTheme="minorEastAsia" w:eastAsiaTheme="minorEastAsia" w:cstheme="minorEastAsia"/>
          <w:kern w:val="0"/>
          <w:szCs w:val="21"/>
        </w:rPr>
        <w:t>.1</w:t>
      </w:r>
      <w:r>
        <w:rPr>
          <w:rFonts w:hint="eastAsia" w:asciiTheme="minorEastAsia" w:hAnsiTheme="minorEastAsia" w:eastAsiaTheme="minorEastAsia" w:cstheme="minorEastAsia"/>
          <w:b/>
          <w:bCs/>
          <w:kern w:val="0"/>
          <w:szCs w:val="21"/>
        </w:rPr>
        <w:t>投标人的投标文件</w:t>
      </w:r>
      <w:r>
        <w:rPr>
          <w:rFonts w:hint="eastAsia" w:asciiTheme="minorEastAsia" w:hAnsiTheme="minorEastAsia" w:eastAsiaTheme="minorEastAsia" w:cstheme="minorEastAsia"/>
          <w:b/>
        </w:rPr>
        <w:t>一式叁份（</w:t>
      </w:r>
      <w:r>
        <w:rPr>
          <w:rFonts w:hint="eastAsia" w:asciiTheme="minorEastAsia" w:hAnsiTheme="minorEastAsia" w:eastAsiaTheme="minorEastAsia" w:cstheme="minorEastAsia"/>
          <w:b/>
          <w:bCs/>
          <w:kern w:val="0"/>
          <w:szCs w:val="21"/>
        </w:rPr>
        <w:t>正本壹份、副本贰份</w:t>
      </w:r>
      <w:r>
        <w:rPr>
          <w:rFonts w:hint="eastAsia" w:asciiTheme="minorEastAsia" w:hAnsiTheme="minorEastAsia" w:eastAsiaTheme="minorEastAsia" w:cstheme="minorEastAsia"/>
          <w:b/>
        </w:rPr>
        <w:t>），所有投标文件均应密封后递交，</w:t>
      </w:r>
      <w:r>
        <w:rPr>
          <w:rFonts w:hint="eastAsia" w:asciiTheme="minorEastAsia" w:hAnsiTheme="minorEastAsia" w:eastAsiaTheme="minorEastAsia" w:cstheme="minorEastAsia"/>
          <w:kern w:val="0"/>
          <w:szCs w:val="21"/>
        </w:rPr>
        <w:t>每套投标文件须清楚标明“正本”、“副本”。</w:t>
      </w:r>
      <w:r>
        <w:rPr>
          <w:rFonts w:hint="eastAsia" w:asciiTheme="minorEastAsia" w:hAnsiTheme="minorEastAsia" w:eastAsiaTheme="minorEastAsia" w:cstheme="minorEastAsia"/>
        </w:rPr>
        <w:t>如果它们之间内容有差异，以正本为准。</w:t>
      </w:r>
    </w:p>
    <w:p w14:paraId="08B38E41">
      <w:pPr>
        <w:widowControl/>
        <w:shd w:val="clear" w:color="auto" w:fill="FFFFFF"/>
        <w:spacing w:line="360" w:lineRule="auto"/>
        <w:ind w:firstLine="420"/>
        <w:rPr>
          <w:rFonts w:asciiTheme="minorEastAsia" w:hAnsiTheme="minorEastAsia" w:eastAsiaTheme="minorEastAsia" w:cstheme="minorEastAsia"/>
          <w:bCs/>
          <w:kern w:val="0"/>
          <w:szCs w:val="21"/>
        </w:rPr>
      </w:pPr>
      <w:r>
        <w:rPr>
          <w:rFonts w:hint="eastAsia" w:asciiTheme="minorEastAsia" w:hAnsiTheme="minorEastAsia" w:cstheme="minorEastAsia"/>
          <w:kern w:val="0"/>
          <w:szCs w:val="21"/>
          <w:lang w:val="en-US" w:eastAsia="zh-CN"/>
        </w:rPr>
        <w:t>6</w:t>
      </w:r>
      <w:r>
        <w:rPr>
          <w:rFonts w:hint="eastAsia" w:asciiTheme="minorEastAsia" w:hAnsiTheme="minorEastAsia" w:eastAsiaTheme="minorEastAsia" w:cstheme="minorEastAsia"/>
          <w:kern w:val="0"/>
          <w:szCs w:val="21"/>
        </w:rPr>
        <w:t xml:space="preserve">.2 </w:t>
      </w:r>
      <w:r>
        <w:rPr>
          <w:rFonts w:hint="eastAsia" w:asciiTheme="minorEastAsia" w:hAnsiTheme="minorEastAsia" w:eastAsiaTheme="minorEastAsia" w:cstheme="minorEastAsia"/>
          <w:bCs/>
        </w:rPr>
        <w:t>投标文件正本和所有副本均需打印或用不褪色墨水书写，并由投标人的法定代表人或授权代表签字并在招标文件中注明须加盖公章的地方加盖公章，如为授权代表签字的应附“法定代表人授权委托书”，正本必须为原件，但投标人的相关证明文件可采用复印件，采用复印件的，评标委员会认为需要时，投标人应提供原件供核对。</w:t>
      </w:r>
    </w:p>
    <w:p w14:paraId="345DB362">
      <w:pPr>
        <w:widowControl/>
        <w:shd w:val="clear" w:color="auto" w:fill="FFFFFF"/>
        <w:spacing w:line="360" w:lineRule="auto"/>
        <w:ind w:firstLine="420"/>
        <w:rPr>
          <w:rFonts w:asciiTheme="minorEastAsia" w:hAnsiTheme="minorEastAsia" w:eastAsiaTheme="minorEastAsia" w:cstheme="minorEastAsia"/>
          <w:b/>
          <w:spacing w:val="8"/>
          <w:kern w:val="0"/>
          <w:sz w:val="24"/>
        </w:rPr>
      </w:pPr>
      <w:r>
        <w:rPr>
          <w:rFonts w:hint="eastAsia" w:asciiTheme="minorEastAsia" w:hAnsiTheme="minorEastAsia" w:cstheme="minorEastAsia"/>
          <w:kern w:val="0"/>
          <w:szCs w:val="21"/>
          <w:lang w:val="en-US" w:eastAsia="zh-CN"/>
        </w:rPr>
        <w:t>6</w:t>
      </w:r>
      <w:r>
        <w:rPr>
          <w:rFonts w:hint="eastAsia" w:asciiTheme="minorEastAsia" w:hAnsiTheme="minorEastAsia" w:eastAsiaTheme="minorEastAsia" w:cstheme="minorEastAsia"/>
          <w:kern w:val="0"/>
          <w:szCs w:val="21"/>
        </w:rPr>
        <w:t>.3 投标文件不应有涂改、增删之处，如必须修改时，修改处必须有投标人法定代表人或授权代表签字，同时加盖投标人公章。</w:t>
      </w:r>
    </w:p>
    <w:p w14:paraId="6C1104E7">
      <w:pPr>
        <w:widowControl/>
        <w:shd w:val="clear" w:color="auto" w:fill="FFFFFF" w:themeFill="background1"/>
        <w:spacing w:line="360" w:lineRule="auto"/>
        <w:ind w:firstLine="514" w:firstLineChars="200"/>
        <w:outlineLvl w:val="1"/>
        <w:rPr>
          <w:rFonts w:asciiTheme="minorEastAsia" w:hAnsiTheme="minorEastAsia" w:eastAsiaTheme="minorEastAsia" w:cstheme="minorEastAsia"/>
          <w:b/>
          <w:spacing w:val="8"/>
          <w:kern w:val="0"/>
          <w:sz w:val="24"/>
        </w:rPr>
      </w:pPr>
      <w:r>
        <w:rPr>
          <w:rFonts w:hint="eastAsia" w:asciiTheme="minorEastAsia" w:hAnsiTheme="minorEastAsia" w:cstheme="minorEastAsia"/>
          <w:b/>
          <w:spacing w:val="8"/>
          <w:kern w:val="0"/>
          <w:sz w:val="24"/>
          <w:lang w:val="en-US" w:eastAsia="zh-CN"/>
        </w:rPr>
        <w:t>七</w:t>
      </w:r>
      <w:r>
        <w:rPr>
          <w:rFonts w:hint="eastAsia" w:asciiTheme="minorEastAsia" w:hAnsiTheme="minorEastAsia" w:eastAsiaTheme="minorEastAsia" w:cstheme="minorEastAsia"/>
          <w:b/>
          <w:spacing w:val="8"/>
          <w:kern w:val="0"/>
          <w:sz w:val="24"/>
        </w:rPr>
        <w:t>、公告期限</w:t>
      </w:r>
    </w:p>
    <w:p w14:paraId="46BF56E8">
      <w:pPr>
        <w:widowControl/>
        <w:shd w:val="clear" w:color="auto" w:fill="FFFFFF" w:themeFill="background1"/>
        <w:spacing w:line="360" w:lineRule="auto"/>
        <w:ind w:firstLine="452" w:firstLineChars="200"/>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spacing w:val="8"/>
          <w:kern w:val="0"/>
          <w:szCs w:val="21"/>
        </w:rPr>
        <w:t>自本公告发布之日起3个工作日。</w:t>
      </w:r>
    </w:p>
    <w:p w14:paraId="484D7255">
      <w:pPr>
        <w:pStyle w:val="2"/>
        <w:numPr>
          <w:ilvl w:val="0"/>
          <w:numId w:val="0"/>
        </w:numPr>
        <w:spacing w:before="0" w:after="0" w:line="240" w:lineRule="auto"/>
        <w:ind w:firstLine="0" w:firstLineChars="0"/>
        <w:jc w:val="center"/>
        <w:rPr>
          <w:rFonts w:hint="eastAsia" w:asciiTheme="minorEastAsia" w:hAnsiTheme="minorEastAsia" w:eastAsiaTheme="minorEastAsia" w:cstheme="minorEastAsia"/>
          <w:kern w:val="0"/>
        </w:rPr>
      </w:pPr>
    </w:p>
    <w:p w14:paraId="00D757A6">
      <w:pPr>
        <w:pStyle w:val="2"/>
        <w:numPr>
          <w:ilvl w:val="0"/>
          <w:numId w:val="0"/>
        </w:numPr>
        <w:spacing w:before="0" w:after="0" w:line="240" w:lineRule="auto"/>
        <w:ind w:firstLine="0" w:firstLineChars="0"/>
        <w:jc w:val="center"/>
        <w:rPr>
          <w:rFonts w:hint="eastAsia" w:asciiTheme="minorEastAsia" w:hAnsiTheme="minorEastAsia" w:eastAsiaTheme="minorEastAsia" w:cstheme="minorEastAsia"/>
          <w:kern w:val="0"/>
        </w:rPr>
      </w:pPr>
    </w:p>
    <w:p w14:paraId="7EA0C24E">
      <w:pPr>
        <w:pStyle w:val="2"/>
        <w:numPr>
          <w:ilvl w:val="0"/>
          <w:numId w:val="0"/>
        </w:numPr>
        <w:spacing w:before="0" w:after="0" w:line="240" w:lineRule="auto"/>
        <w:ind w:firstLine="0" w:firstLineChars="0"/>
        <w:jc w:val="center"/>
        <w:rPr>
          <w:rFonts w:hint="eastAsia" w:asciiTheme="minorEastAsia" w:hAnsiTheme="minorEastAsia" w:eastAsiaTheme="minorEastAsia" w:cstheme="minorEastAsia"/>
          <w:kern w:val="0"/>
        </w:rPr>
      </w:pPr>
    </w:p>
    <w:p w14:paraId="160ACB73">
      <w:pPr>
        <w:pStyle w:val="2"/>
        <w:numPr>
          <w:ilvl w:val="0"/>
          <w:numId w:val="0"/>
        </w:numPr>
        <w:spacing w:before="0" w:after="0" w:line="240" w:lineRule="auto"/>
        <w:ind w:firstLine="0" w:firstLineChars="0"/>
        <w:jc w:val="center"/>
        <w:rPr>
          <w:rFonts w:hint="eastAsia" w:asciiTheme="minorEastAsia" w:hAnsiTheme="minorEastAsia" w:eastAsiaTheme="minorEastAsia" w:cstheme="minorEastAsia"/>
          <w:kern w:val="0"/>
        </w:rPr>
      </w:pPr>
    </w:p>
    <w:p w14:paraId="3C11829C">
      <w:pPr>
        <w:pStyle w:val="2"/>
        <w:numPr>
          <w:ilvl w:val="0"/>
          <w:numId w:val="0"/>
        </w:numPr>
        <w:spacing w:before="0" w:after="0" w:line="240" w:lineRule="auto"/>
        <w:ind w:firstLine="0" w:firstLineChars="0"/>
        <w:jc w:val="center"/>
        <w:rPr>
          <w:rFonts w:hint="eastAsia" w:asciiTheme="minorEastAsia" w:hAnsiTheme="minorEastAsia" w:eastAsiaTheme="minorEastAsia" w:cstheme="minorEastAsia"/>
          <w:kern w:val="0"/>
        </w:rPr>
      </w:pPr>
    </w:p>
    <w:p w14:paraId="46B3D485">
      <w:pPr>
        <w:pStyle w:val="2"/>
        <w:numPr>
          <w:ilvl w:val="0"/>
          <w:numId w:val="0"/>
        </w:numPr>
        <w:spacing w:before="0" w:after="0" w:line="240" w:lineRule="auto"/>
        <w:ind w:firstLine="0" w:firstLineChars="0"/>
        <w:jc w:val="center"/>
        <w:rPr>
          <w:rFonts w:hint="eastAsia" w:asciiTheme="minorEastAsia" w:hAnsiTheme="minorEastAsia" w:eastAsiaTheme="minorEastAsia" w:cstheme="minorEastAsia"/>
          <w:kern w:val="0"/>
        </w:rPr>
      </w:pPr>
    </w:p>
    <w:p w14:paraId="48948382">
      <w:pPr>
        <w:pStyle w:val="2"/>
        <w:numPr>
          <w:ilvl w:val="0"/>
          <w:numId w:val="0"/>
        </w:numPr>
        <w:spacing w:before="0" w:after="0" w:line="240" w:lineRule="auto"/>
        <w:ind w:firstLine="0" w:firstLineChars="0"/>
        <w:jc w:val="center"/>
        <w:rPr>
          <w:rFonts w:hint="eastAsia" w:asciiTheme="minorEastAsia" w:hAnsiTheme="minorEastAsia" w:eastAsiaTheme="minorEastAsia" w:cstheme="minorEastAsia"/>
          <w:kern w:val="0"/>
        </w:rPr>
      </w:pPr>
    </w:p>
    <w:p w14:paraId="704D4CED">
      <w:pPr>
        <w:pStyle w:val="2"/>
        <w:numPr>
          <w:ilvl w:val="0"/>
          <w:numId w:val="0"/>
        </w:numPr>
        <w:spacing w:before="0" w:after="0" w:line="240" w:lineRule="auto"/>
        <w:ind w:firstLine="0" w:firstLineChars="0"/>
        <w:jc w:val="center"/>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采购需求</w:t>
      </w:r>
      <w:bookmarkEnd w:id="2"/>
      <w:bookmarkStart w:id="3" w:name="_Toc43902852"/>
      <w:bookmarkStart w:id="4" w:name="_Toc481057147"/>
    </w:p>
    <w:bookmarkEnd w:id="3"/>
    <w:bookmarkEnd w:id="4"/>
    <w:p w14:paraId="608D21A6">
      <w:pPr>
        <w:spacing w:line="360" w:lineRule="auto"/>
        <w:rPr>
          <w:sz w:val="30"/>
          <w:szCs w:val="30"/>
        </w:rPr>
      </w:pPr>
      <w:bookmarkStart w:id="5" w:name="_Toc43902853"/>
      <w:r>
        <w:rPr>
          <w:rFonts w:hint="eastAsia" w:cstheme="minorBidi"/>
          <w:sz w:val="30"/>
          <w:szCs w:val="30"/>
        </w:rPr>
        <w:t>1</w:t>
      </w:r>
      <w:r>
        <w:rPr>
          <w:rFonts w:hint="eastAsia" w:asciiTheme="minorHAnsi" w:hAnsiTheme="minorHAnsi" w:eastAsiaTheme="minorEastAsia" w:cstheme="minorBidi"/>
          <w:sz w:val="30"/>
          <w:szCs w:val="30"/>
        </w:rPr>
        <w:t>.</w:t>
      </w:r>
      <w:r>
        <w:rPr>
          <w:rFonts w:hint="eastAsia"/>
          <w:sz w:val="30"/>
          <w:szCs w:val="30"/>
        </w:rPr>
        <w:t>符合WS/T 630—2018行业标准要求；</w:t>
      </w:r>
    </w:p>
    <w:p w14:paraId="2150B965">
      <w:pPr>
        <w:spacing w:line="360" w:lineRule="auto"/>
        <w:rPr>
          <w:sz w:val="30"/>
          <w:szCs w:val="30"/>
        </w:rPr>
      </w:pPr>
      <w:r>
        <w:rPr>
          <w:rFonts w:hint="eastAsia" w:cstheme="minorBidi"/>
          <w:sz w:val="30"/>
          <w:szCs w:val="30"/>
        </w:rPr>
        <w:t>2</w:t>
      </w:r>
      <w:r>
        <w:rPr>
          <w:rFonts w:asciiTheme="minorHAnsi" w:hAnsiTheme="minorHAnsi" w:eastAsiaTheme="minorEastAsia" w:cstheme="minorBidi"/>
          <w:sz w:val="30"/>
          <w:szCs w:val="30"/>
        </w:rPr>
        <w:t>.</w:t>
      </w:r>
      <w:r>
        <w:rPr>
          <w:rFonts w:hint="eastAsia"/>
          <w:sz w:val="30"/>
          <w:szCs w:val="30"/>
        </w:rPr>
        <w:t>试剂检测的敏感性不低于95%±1%，特异性不低于94%±1%；</w:t>
      </w:r>
    </w:p>
    <w:p w14:paraId="30E5143C">
      <w:pPr>
        <w:spacing w:line="360" w:lineRule="auto"/>
        <w:rPr>
          <w:sz w:val="30"/>
          <w:szCs w:val="30"/>
        </w:rPr>
      </w:pPr>
      <w:r>
        <w:rPr>
          <w:rFonts w:hint="eastAsia" w:cstheme="minorBidi"/>
          <w:sz w:val="30"/>
          <w:szCs w:val="30"/>
        </w:rPr>
        <w:t>3</w:t>
      </w:r>
      <w:r>
        <w:rPr>
          <w:rFonts w:hint="eastAsia" w:asciiTheme="minorHAnsi" w:hAnsiTheme="minorHAnsi" w:eastAsiaTheme="minorEastAsia" w:cstheme="minorBidi"/>
          <w:sz w:val="30"/>
          <w:szCs w:val="30"/>
        </w:rPr>
        <w:t>.</w:t>
      </w:r>
      <w:r>
        <w:rPr>
          <w:rFonts w:hint="eastAsia"/>
          <w:sz w:val="30"/>
          <w:szCs w:val="30"/>
        </w:rPr>
        <w:t>试剂效价达1:640及以上；</w:t>
      </w:r>
    </w:p>
    <w:p w14:paraId="5F4612A5">
      <w:pPr>
        <w:spacing w:line="360" w:lineRule="auto"/>
        <w:rPr>
          <w:sz w:val="30"/>
          <w:szCs w:val="30"/>
        </w:rPr>
      </w:pPr>
      <w:r>
        <w:rPr>
          <w:rFonts w:hint="eastAsia" w:cstheme="minorBidi"/>
          <w:sz w:val="30"/>
          <w:szCs w:val="30"/>
        </w:rPr>
        <w:t>4</w:t>
      </w:r>
      <w:r>
        <w:rPr>
          <w:rFonts w:hint="eastAsia" w:asciiTheme="minorHAnsi" w:hAnsiTheme="minorHAnsi" w:eastAsiaTheme="minorEastAsia" w:cstheme="minorBidi"/>
          <w:sz w:val="30"/>
          <w:szCs w:val="30"/>
        </w:rPr>
        <w:t>.</w:t>
      </w:r>
      <w:r>
        <w:rPr>
          <w:rFonts w:hint="eastAsia"/>
          <w:sz w:val="30"/>
          <w:szCs w:val="30"/>
        </w:rPr>
        <w:t>包装要求：试剂包装≤100人份/每盒，内含冻干致敏红细胞10支，稀释液1瓶（≥50ml），阳性、阴性对照血清冻干品各1支；</w:t>
      </w:r>
    </w:p>
    <w:p w14:paraId="1E461D68">
      <w:pPr>
        <w:spacing w:line="360" w:lineRule="auto"/>
        <w:rPr>
          <w:sz w:val="30"/>
          <w:szCs w:val="30"/>
        </w:rPr>
      </w:pPr>
      <w:r>
        <w:rPr>
          <w:rFonts w:hint="eastAsia" w:cstheme="minorBidi"/>
          <w:sz w:val="30"/>
          <w:szCs w:val="30"/>
        </w:rPr>
        <w:t>5</w:t>
      </w:r>
      <w:r>
        <w:rPr>
          <w:rFonts w:hint="eastAsia" w:asciiTheme="minorHAnsi" w:hAnsiTheme="minorHAnsi" w:eastAsiaTheme="minorEastAsia" w:cstheme="minorBidi"/>
          <w:sz w:val="30"/>
          <w:szCs w:val="30"/>
        </w:rPr>
        <w:t>.</w:t>
      </w:r>
      <w:r>
        <w:rPr>
          <w:rFonts w:hint="eastAsia"/>
          <w:sz w:val="30"/>
          <w:szCs w:val="30"/>
        </w:rPr>
        <w:t>有效期应不少于2年；</w:t>
      </w:r>
    </w:p>
    <w:p w14:paraId="57B68573">
      <w:pPr>
        <w:spacing w:line="360" w:lineRule="auto"/>
        <w:rPr>
          <w:sz w:val="30"/>
          <w:szCs w:val="30"/>
        </w:rPr>
      </w:pPr>
      <w:r>
        <w:rPr>
          <w:rFonts w:hint="eastAsia" w:cstheme="minorBidi"/>
          <w:sz w:val="30"/>
          <w:szCs w:val="30"/>
        </w:rPr>
        <w:t>6</w:t>
      </w:r>
      <w:r>
        <w:rPr>
          <w:rFonts w:hint="eastAsia" w:asciiTheme="minorHAnsi" w:hAnsiTheme="minorHAnsi" w:eastAsiaTheme="minorEastAsia" w:cstheme="minorBidi"/>
          <w:sz w:val="30"/>
          <w:szCs w:val="30"/>
        </w:rPr>
        <w:t>.</w:t>
      </w:r>
      <w:r>
        <w:rPr>
          <w:rFonts w:hint="eastAsia"/>
          <w:sz w:val="30"/>
          <w:szCs w:val="30"/>
        </w:rPr>
        <w:t>内、外包装严密不漏，衬垫托实，标签标识清晰牢固；</w:t>
      </w:r>
    </w:p>
    <w:p w14:paraId="102A7F80">
      <w:pPr>
        <w:spacing w:line="360" w:lineRule="auto"/>
        <w:rPr>
          <w:sz w:val="30"/>
          <w:szCs w:val="30"/>
        </w:rPr>
      </w:pPr>
      <w:r>
        <w:rPr>
          <w:rFonts w:hint="eastAsia" w:cstheme="minorBidi"/>
          <w:sz w:val="30"/>
          <w:szCs w:val="30"/>
        </w:rPr>
        <w:t>7</w:t>
      </w:r>
      <w:r>
        <w:rPr>
          <w:rFonts w:hint="eastAsia" w:asciiTheme="minorHAnsi" w:hAnsiTheme="minorHAnsi" w:eastAsiaTheme="minorEastAsia" w:cstheme="minorBidi"/>
          <w:sz w:val="30"/>
          <w:szCs w:val="30"/>
        </w:rPr>
        <w:t>.</w:t>
      </w:r>
      <w:r>
        <w:rPr>
          <w:rFonts w:hint="eastAsia"/>
          <w:sz w:val="30"/>
          <w:szCs w:val="30"/>
        </w:rPr>
        <w:t>致敏红细胞冻干，外观为褐色或淡红色疏松体；</w:t>
      </w:r>
    </w:p>
    <w:p w14:paraId="4969F923">
      <w:pPr>
        <w:spacing w:line="360" w:lineRule="auto"/>
        <w:rPr>
          <w:sz w:val="30"/>
          <w:szCs w:val="30"/>
        </w:rPr>
      </w:pPr>
      <w:r>
        <w:rPr>
          <w:rFonts w:hint="eastAsia" w:cstheme="minorBidi"/>
          <w:sz w:val="30"/>
          <w:szCs w:val="30"/>
        </w:rPr>
        <w:t>8</w:t>
      </w:r>
      <w:r>
        <w:rPr>
          <w:rFonts w:hint="eastAsia" w:asciiTheme="minorHAnsi" w:hAnsiTheme="minorHAnsi" w:eastAsiaTheme="minorEastAsia" w:cstheme="minorBidi"/>
          <w:sz w:val="30"/>
          <w:szCs w:val="30"/>
        </w:rPr>
        <w:t>.</w:t>
      </w:r>
      <w:r>
        <w:rPr>
          <w:rFonts w:hint="eastAsia"/>
          <w:sz w:val="30"/>
          <w:szCs w:val="30"/>
        </w:rPr>
        <w:t>检测15份阳性参考品，阳性样品符合率为15/15；</w:t>
      </w:r>
    </w:p>
    <w:p w14:paraId="5EB0A972">
      <w:pPr>
        <w:spacing w:line="360" w:lineRule="auto"/>
        <w:rPr>
          <w:rFonts w:hint="eastAsia" w:asciiTheme="minorEastAsia" w:hAnsiTheme="minorEastAsia" w:eastAsiaTheme="minorEastAsia" w:cstheme="minorEastAsia"/>
        </w:rPr>
      </w:pPr>
      <w:r>
        <w:rPr>
          <w:rFonts w:hint="eastAsia" w:cstheme="minorBidi"/>
          <w:sz w:val="30"/>
          <w:szCs w:val="30"/>
        </w:rPr>
        <w:t>9</w:t>
      </w:r>
      <w:r>
        <w:rPr>
          <w:rFonts w:asciiTheme="minorHAnsi" w:hAnsiTheme="minorHAnsi" w:eastAsiaTheme="minorEastAsia" w:cstheme="minorBidi"/>
          <w:sz w:val="30"/>
          <w:szCs w:val="30"/>
        </w:rPr>
        <w:t>.</w:t>
      </w:r>
      <w:r>
        <w:rPr>
          <w:rFonts w:hint="eastAsia"/>
          <w:sz w:val="30"/>
          <w:szCs w:val="30"/>
        </w:rPr>
        <w:t>检测15份阴性参考品，阴性样品符合率为15/15。</w:t>
      </w:r>
      <w:bookmarkEnd w:id="5"/>
    </w:p>
    <w:p w14:paraId="3A615587">
      <w:pPr>
        <w:widowControl/>
        <w:adjustRightInd w:val="0"/>
        <w:spacing w:line="240" w:lineRule="atLeast"/>
        <w:jc w:val="left"/>
        <w:rPr>
          <w:rFonts w:hint="eastAsia" w:asciiTheme="minorEastAsia" w:hAnsiTheme="minorEastAsia" w:eastAsiaTheme="minorEastAsia" w:cstheme="minorEastAsia"/>
          <w:b/>
          <w:bCs/>
          <w:szCs w:val="21"/>
        </w:rPr>
      </w:pPr>
    </w:p>
    <w:p w14:paraId="431AF116">
      <w:pPr>
        <w:spacing w:line="440" w:lineRule="exact"/>
        <w:rPr>
          <w:rFonts w:hint="eastAsia" w:asciiTheme="minorEastAsia" w:hAnsiTheme="minorEastAsia" w:eastAsiaTheme="minorEastAsia" w:cstheme="minorEastAsia"/>
          <w:sz w:val="20"/>
          <w:szCs w:val="20"/>
        </w:rPr>
      </w:pPr>
    </w:p>
    <w:p w14:paraId="7B9FB90C">
      <w:pPr>
        <w:spacing w:line="440" w:lineRule="exact"/>
        <w:rPr>
          <w:rFonts w:hint="eastAsia" w:asciiTheme="minorEastAsia" w:hAnsiTheme="minorEastAsia" w:eastAsiaTheme="minorEastAsia" w:cstheme="minorEastAsia"/>
          <w:sz w:val="20"/>
          <w:szCs w:val="20"/>
        </w:rPr>
      </w:pPr>
    </w:p>
    <w:p w14:paraId="398AFC51">
      <w:pPr>
        <w:spacing w:line="440" w:lineRule="exact"/>
        <w:rPr>
          <w:rFonts w:hint="eastAsia" w:asciiTheme="minorEastAsia" w:hAnsiTheme="minorEastAsia" w:eastAsiaTheme="minorEastAsia" w:cstheme="minorEastAsia"/>
          <w:sz w:val="20"/>
          <w:szCs w:val="20"/>
        </w:rPr>
      </w:pPr>
    </w:p>
    <w:p w14:paraId="23FE8C1D">
      <w:pPr>
        <w:spacing w:line="440" w:lineRule="exact"/>
        <w:rPr>
          <w:rFonts w:hint="eastAsia" w:asciiTheme="minorEastAsia" w:hAnsiTheme="minorEastAsia" w:eastAsiaTheme="minorEastAsia" w:cstheme="minorEastAsia"/>
          <w:sz w:val="20"/>
          <w:szCs w:val="20"/>
        </w:rPr>
      </w:pPr>
    </w:p>
    <w:p w14:paraId="77520275">
      <w:pPr>
        <w:spacing w:line="440" w:lineRule="exact"/>
        <w:rPr>
          <w:rFonts w:hint="eastAsia" w:asciiTheme="minorEastAsia" w:hAnsiTheme="minorEastAsia" w:eastAsiaTheme="minorEastAsia" w:cstheme="minorEastAsia"/>
          <w:sz w:val="20"/>
          <w:szCs w:val="20"/>
        </w:rPr>
      </w:pPr>
    </w:p>
    <w:p w14:paraId="20353F1D">
      <w:pPr>
        <w:spacing w:line="440" w:lineRule="exact"/>
        <w:rPr>
          <w:rFonts w:hint="eastAsia" w:asciiTheme="minorEastAsia" w:hAnsiTheme="minorEastAsia" w:eastAsiaTheme="minorEastAsia" w:cstheme="minorEastAsia"/>
          <w:sz w:val="20"/>
          <w:szCs w:val="20"/>
        </w:rPr>
      </w:pPr>
    </w:p>
    <w:p w14:paraId="35C2F1B6">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（项目名称）</w:t>
      </w:r>
    </w:p>
    <w:p w14:paraId="12BF931C">
      <w:pPr>
        <w:rPr>
          <w:rFonts w:hint="eastAsia" w:asciiTheme="minorEastAsia" w:hAnsiTheme="minorEastAsia" w:eastAsiaTheme="minorEastAsia" w:cstheme="minorEastAsia"/>
          <w:sz w:val="20"/>
          <w:szCs w:val="20"/>
        </w:rPr>
      </w:pPr>
    </w:p>
    <w:p w14:paraId="5A7B514B">
      <w:pPr>
        <w:jc w:val="center"/>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rPr>
        <w:t>投标文件</w:t>
      </w:r>
    </w:p>
    <w:p w14:paraId="47EA85F5">
      <w:pPr>
        <w:rPr>
          <w:rFonts w:hint="eastAsia" w:asciiTheme="minorEastAsia" w:hAnsiTheme="minorEastAsia" w:eastAsiaTheme="minorEastAsia" w:cstheme="minorEastAsia"/>
          <w:sz w:val="28"/>
          <w:szCs w:val="28"/>
        </w:rPr>
      </w:pPr>
    </w:p>
    <w:p w14:paraId="0B21EE6F">
      <w:pPr>
        <w:rPr>
          <w:rFonts w:hint="eastAsia" w:asciiTheme="minorEastAsia" w:hAnsiTheme="minorEastAsia" w:eastAsiaTheme="minorEastAsia" w:cstheme="minorEastAsia"/>
          <w:sz w:val="28"/>
          <w:szCs w:val="28"/>
        </w:rPr>
      </w:pPr>
    </w:p>
    <w:p w14:paraId="2FC4D76A">
      <w:pPr>
        <w:rPr>
          <w:rFonts w:hint="eastAsia" w:asciiTheme="minorEastAsia" w:hAnsiTheme="minorEastAsia" w:eastAsiaTheme="minorEastAsia" w:cstheme="minorEastAsia"/>
          <w:sz w:val="28"/>
          <w:szCs w:val="28"/>
        </w:rPr>
      </w:pPr>
    </w:p>
    <w:p w14:paraId="2D88D51A">
      <w:pPr>
        <w:rPr>
          <w:rFonts w:hint="eastAsia" w:asciiTheme="minorEastAsia" w:hAnsiTheme="minorEastAsia" w:eastAsiaTheme="minorEastAsia" w:cstheme="minorEastAsia"/>
          <w:sz w:val="28"/>
          <w:szCs w:val="28"/>
        </w:rPr>
      </w:pPr>
    </w:p>
    <w:p w14:paraId="756406E1">
      <w:pPr>
        <w:rPr>
          <w:rFonts w:hint="eastAsia" w:asciiTheme="minorEastAsia" w:hAnsiTheme="minorEastAsia" w:eastAsiaTheme="minorEastAsia" w:cstheme="minorEastAsia"/>
          <w:sz w:val="28"/>
          <w:szCs w:val="28"/>
        </w:rPr>
      </w:pPr>
    </w:p>
    <w:p w14:paraId="1968EE09">
      <w:pPr>
        <w:rPr>
          <w:rFonts w:hint="eastAsia" w:asciiTheme="minorEastAsia" w:hAnsiTheme="minorEastAsia" w:eastAsiaTheme="minorEastAsia" w:cstheme="minorEastAsia"/>
          <w:sz w:val="28"/>
          <w:szCs w:val="28"/>
        </w:rPr>
      </w:pPr>
    </w:p>
    <w:p w14:paraId="69809254">
      <w:pPr>
        <w:rPr>
          <w:rFonts w:hint="eastAsia" w:asciiTheme="minorEastAsia" w:hAnsiTheme="minorEastAsia" w:eastAsiaTheme="minorEastAsia" w:cstheme="minorEastAsia"/>
          <w:sz w:val="28"/>
          <w:szCs w:val="28"/>
        </w:rPr>
      </w:pPr>
    </w:p>
    <w:p w14:paraId="047A902A">
      <w:pPr>
        <w:jc w:val="center"/>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投标人：（盖单位章）</w:t>
      </w:r>
    </w:p>
    <w:p w14:paraId="6CF94118">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法定代表人或其委托代理人：（签字）</w:t>
      </w:r>
    </w:p>
    <w:p w14:paraId="31432B82">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年 月  日</w:t>
      </w:r>
    </w:p>
    <w:p w14:paraId="78E8E261">
      <w:pPr>
        <w:widowControl/>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br w:type="page"/>
      </w:r>
    </w:p>
    <w:p w14:paraId="1941A05F">
      <w:pPr>
        <w:spacing w:before="312" w:beforeLines="100" w:after="312" w:afterLines="100"/>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目录</w:t>
      </w:r>
    </w:p>
    <w:p w14:paraId="05B21D2E">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（注：供应商根据附件顺序编制投标文件并制作目录（须生成页码））</w:t>
      </w:r>
    </w:p>
    <w:p w14:paraId="1D1617D3">
      <w:pPr>
        <w:spacing w:line="440" w:lineRule="exac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rPr>
        <w:br w:type="page"/>
      </w:r>
      <w:r>
        <w:rPr>
          <w:rFonts w:hint="eastAsia" w:asciiTheme="minorEastAsia" w:hAnsiTheme="minorEastAsia" w:eastAsiaTheme="minorEastAsia" w:cstheme="minorEastAsia"/>
          <w:b/>
          <w:bCs/>
          <w:kern w:val="0"/>
          <w:szCs w:val="21"/>
        </w:rPr>
        <w:t>附件一、投标申请及声明格式</w:t>
      </w:r>
    </w:p>
    <w:p w14:paraId="739CB046">
      <w:pPr>
        <w:widowControl/>
        <w:shd w:val="clear" w:color="auto" w:fill="FFFFFF"/>
        <w:spacing w:line="360" w:lineRule="auto"/>
        <w:jc w:val="center"/>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 w:val="36"/>
          <w:szCs w:val="36"/>
        </w:rPr>
        <w:t>投标申请及声明</w:t>
      </w:r>
    </w:p>
    <w:p w14:paraId="5D23573A">
      <w:pPr>
        <w:widowControl/>
        <w:shd w:val="clear" w:color="auto" w:fill="FFFFFF"/>
        <w:spacing w:line="400" w:lineRule="exac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致：江苏省血吸虫病防治研究所</w:t>
      </w:r>
    </w:p>
    <w:p w14:paraId="2FD63831">
      <w:pPr>
        <w:widowControl/>
        <w:shd w:val="clear" w:color="auto" w:fill="FFFFFF"/>
        <w:spacing w:line="400" w:lineRule="exact"/>
        <w:ind w:firstLine="42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根据贵方</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b/>
          <w:bCs/>
          <w:kern w:val="0"/>
          <w:szCs w:val="21"/>
          <w:u w:val="single"/>
        </w:rPr>
        <w:t>（</w:t>
      </w:r>
      <w:r>
        <w:rPr>
          <w:rFonts w:hint="eastAsia" w:asciiTheme="minorEastAsia" w:hAnsiTheme="minorEastAsia" w:eastAsiaTheme="minorEastAsia" w:cstheme="minorEastAsia"/>
          <w:kern w:val="0"/>
          <w:szCs w:val="21"/>
        </w:rPr>
        <w:t>项目名称） </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（项目编号）投标邀请，正式授权下述签字人</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(姓名和职务)代表投标人</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（投标人名称），提交投标文件。</w:t>
      </w:r>
    </w:p>
    <w:p w14:paraId="48368DC3">
      <w:pPr>
        <w:widowControl/>
        <w:shd w:val="clear" w:color="auto" w:fill="FFFFFF"/>
        <w:spacing w:line="400" w:lineRule="exact"/>
        <w:ind w:firstLine="42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据此函，签字人兹宣布声明和承诺如下：</w:t>
      </w:r>
    </w:p>
    <w:p w14:paraId="6FE94322">
      <w:pPr>
        <w:widowControl/>
        <w:shd w:val="clear" w:color="auto" w:fill="FFFFFF"/>
        <w:spacing w:line="400" w:lineRule="exact"/>
        <w:ind w:firstLine="42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r>
        <w:rPr>
          <w:rFonts w:hint="eastAsia" w:asciiTheme="minorEastAsia" w:hAnsiTheme="minorEastAsia" w:eastAsiaTheme="minorEastAsia" w:cstheme="minorEastAsia"/>
          <w:b/>
          <w:bCs/>
          <w:kern w:val="0"/>
          <w:szCs w:val="21"/>
        </w:rPr>
        <w:t>我们的资格条件完全符合政府采购法和本次招标要求</w:t>
      </w:r>
      <w:r>
        <w:rPr>
          <w:rFonts w:hint="eastAsia" w:asciiTheme="minorEastAsia" w:hAnsiTheme="minorEastAsia" w:eastAsiaTheme="minorEastAsia" w:cstheme="minorEastAsia"/>
          <w:kern w:val="0"/>
          <w:szCs w:val="21"/>
        </w:rPr>
        <w:t>，我们同意并向贵方提供了与投标有关的所有证据和资料。</w:t>
      </w:r>
    </w:p>
    <w:p w14:paraId="62C172A0">
      <w:pPr>
        <w:widowControl/>
        <w:shd w:val="clear" w:color="auto" w:fill="FFFFFF"/>
        <w:spacing w:line="400" w:lineRule="exact"/>
        <w:ind w:left="1470" w:hanging="105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2、按招标要求，我们的投标总报价为（大写）</w:t>
      </w:r>
      <w:r>
        <w:rPr>
          <w:rFonts w:hint="eastAsia" w:asciiTheme="minorEastAsia" w:hAnsiTheme="minorEastAsia" w:eastAsiaTheme="minorEastAsia" w:cstheme="minorEastAsia"/>
          <w:b/>
          <w:bCs/>
          <w:kern w:val="0"/>
          <w:szCs w:val="21"/>
          <w:u w:val="single"/>
        </w:rPr>
        <w:t>        </w:t>
      </w:r>
      <w:r>
        <w:rPr>
          <w:rFonts w:hint="eastAsia" w:asciiTheme="minorEastAsia" w:hAnsiTheme="minorEastAsia" w:eastAsiaTheme="minorEastAsia" w:cstheme="minorEastAsia"/>
          <w:kern w:val="0"/>
          <w:szCs w:val="21"/>
        </w:rPr>
        <w:t>元人民币。</w:t>
      </w:r>
    </w:p>
    <w:p w14:paraId="325746F5">
      <w:pPr>
        <w:widowControl/>
        <w:shd w:val="clear" w:color="auto" w:fill="FFFFFF"/>
        <w:spacing w:line="400" w:lineRule="exact"/>
        <w:ind w:firstLine="42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3、本项目交付时间为：</w:t>
      </w:r>
      <w:r>
        <w:rPr>
          <w:rFonts w:hint="eastAsia" w:asciiTheme="minorEastAsia" w:hAnsiTheme="minorEastAsia" w:eastAsiaTheme="minorEastAsia" w:cstheme="minorEastAsia"/>
          <w:kern w:val="0"/>
          <w:szCs w:val="21"/>
          <w:u w:val="thick"/>
        </w:rPr>
        <w:t xml:space="preserve">  满足招标文件要求  </w:t>
      </w:r>
      <w:r>
        <w:rPr>
          <w:rFonts w:hint="eastAsia" w:asciiTheme="minorEastAsia" w:hAnsiTheme="minorEastAsia" w:eastAsiaTheme="minorEastAsia" w:cstheme="minorEastAsia"/>
          <w:kern w:val="0"/>
          <w:szCs w:val="21"/>
        </w:rPr>
        <w:t>。</w:t>
      </w:r>
    </w:p>
    <w:p w14:paraId="5949EEE2">
      <w:pPr>
        <w:widowControl/>
        <w:shd w:val="clear" w:color="auto" w:fill="FFFFFF"/>
        <w:spacing w:line="400" w:lineRule="exact"/>
        <w:ind w:firstLine="42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4、我们已详细阅读全部招标文件及其有效补充文件，我们放弃对招标文件任何误解的权利，提交投标文件后，</w:t>
      </w:r>
      <w:r>
        <w:rPr>
          <w:rFonts w:hint="eastAsia" w:asciiTheme="minorEastAsia" w:hAnsiTheme="minorEastAsia" w:eastAsiaTheme="minorEastAsia" w:cstheme="minorEastAsia"/>
          <w:b/>
          <w:bCs/>
          <w:kern w:val="0"/>
          <w:szCs w:val="21"/>
        </w:rPr>
        <w:t>不对招标文件本身提出质疑</w:t>
      </w:r>
      <w:r>
        <w:rPr>
          <w:rFonts w:hint="eastAsia" w:asciiTheme="minorEastAsia" w:hAnsiTheme="minorEastAsia" w:eastAsiaTheme="minorEastAsia" w:cstheme="minorEastAsia"/>
          <w:kern w:val="0"/>
          <w:szCs w:val="21"/>
        </w:rPr>
        <w:t>。</w:t>
      </w:r>
    </w:p>
    <w:p w14:paraId="045E31B1">
      <w:pPr>
        <w:widowControl/>
        <w:shd w:val="clear" w:color="auto" w:fill="FFFFFF"/>
        <w:spacing w:line="400" w:lineRule="exact"/>
        <w:ind w:firstLine="42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5、我们同意从规定的开标日期起遵循本投标文件，并在规定的投标有效期期满之前均具有约束力。</w:t>
      </w:r>
    </w:p>
    <w:p w14:paraId="2CA501C2">
      <w:pPr>
        <w:widowControl/>
        <w:shd w:val="clear" w:color="auto" w:fill="FFFFFF"/>
        <w:spacing w:line="400" w:lineRule="exact"/>
        <w:ind w:firstLine="42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6、投标截止时间结束后参加投标的投标人不足三家的，或在评标期间出现符合专业条件的供应商或者对招标文件作出实质响应的投标人不足三家情形的，我们酌情决定是否参加</w:t>
      </w:r>
      <w:r>
        <w:rPr>
          <w:rFonts w:hint="eastAsia" w:asciiTheme="minorEastAsia" w:hAnsiTheme="minorEastAsia" w:eastAsiaTheme="minorEastAsia" w:cstheme="minorEastAsia"/>
        </w:rPr>
        <w:t>贵方组织的其他采购方式采购</w:t>
      </w:r>
      <w:r>
        <w:rPr>
          <w:rFonts w:hint="eastAsia" w:asciiTheme="minorEastAsia" w:hAnsiTheme="minorEastAsia" w:eastAsiaTheme="minorEastAsia" w:cstheme="minorEastAsia"/>
          <w:kern w:val="0"/>
          <w:szCs w:val="21"/>
        </w:rPr>
        <w:t>。</w:t>
      </w:r>
    </w:p>
    <w:p w14:paraId="51413AA1">
      <w:pPr>
        <w:widowControl/>
        <w:shd w:val="clear" w:color="auto" w:fill="FFFFFF"/>
        <w:spacing w:line="400" w:lineRule="exact"/>
        <w:ind w:firstLine="42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7、一旦我方中标，我方将根据招标文件的规定严格履行合同，并保证于承诺的时间完成货物的启动/集成、调试等服务，交付采购人验收、使用。</w:t>
      </w:r>
    </w:p>
    <w:p w14:paraId="4E731372">
      <w:pPr>
        <w:widowControl/>
        <w:shd w:val="clear" w:color="auto" w:fill="FFFFFF"/>
        <w:spacing w:line="400" w:lineRule="exact"/>
        <w:ind w:firstLine="42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8、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14:paraId="2FBDD7E7">
      <w:pPr>
        <w:widowControl/>
        <w:shd w:val="clear" w:color="auto" w:fill="FFFFFF"/>
        <w:spacing w:line="400" w:lineRule="exact"/>
        <w:ind w:firstLine="42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9、与本投标有关的正式联系方式为：</w:t>
      </w:r>
    </w:p>
    <w:p w14:paraId="21108A71">
      <w:pPr>
        <w:widowControl/>
        <w:shd w:val="clear" w:color="auto" w:fill="FFFFFF"/>
        <w:spacing w:line="400" w:lineRule="exact"/>
        <w:ind w:firstLine="42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地   址：</w:t>
      </w:r>
      <w:r>
        <w:rPr>
          <w:rFonts w:hint="eastAsia" w:asciiTheme="minorEastAsia" w:hAnsiTheme="minorEastAsia" w:eastAsiaTheme="minorEastAsia" w:cstheme="minorEastAsia"/>
          <w:kern w:val="0"/>
          <w:szCs w:val="21"/>
          <w:u w:val="single"/>
        </w:rPr>
        <w:t>                      </w:t>
      </w:r>
    </w:p>
    <w:p w14:paraId="129BDC82">
      <w:pPr>
        <w:widowControl/>
        <w:shd w:val="clear" w:color="auto" w:fill="FFFFFF"/>
        <w:spacing w:line="400" w:lineRule="exact"/>
        <w:ind w:firstLine="42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电   话：</w:t>
      </w:r>
      <w:r>
        <w:rPr>
          <w:rFonts w:hint="eastAsia" w:asciiTheme="minorEastAsia" w:hAnsiTheme="minorEastAsia" w:eastAsiaTheme="minorEastAsia" w:cstheme="minorEastAsia"/>
          <w:kern w:val="0"/>
          <w:szCs w:val="21"/>
          <w:u w:val="single"/>
        </w:rPr>
        <w:t>                      </w:t>
      </w:r>
    </w:p>
    <w:p w14:paraId="00671756">
      <w:pPr>
        <w:widowControl/>
        <w:shd w:val="clear" w:color="auto" w:fill="FFFFFF"/>
        <w:spacing w:line="400" w:lineRule="exact"/>
        <w:ind w:firstLine="42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传   真：</w:t>
      </w:r>
      <w:r>
        <w:rPr>
          <w:rFonts w:hint="eastAsia" w:asciiTheme="minorEastAsia" w:hAnsiTheme="minorEastAsia" w:eastAsiaTheme="minorEastAsia" w:cstheme="minorEastAsia"/>
          <w:kern w:val="0"/>
          <w:szCs w:val="21"/>
          <w:u w:val="single"/>
        </w:rPr>
        <w:t>                      </w:t>
      </w:r>
    </w:p>
    <w:p w14:paraId="0DF6E2E3">
      <w:pPr>
        <w:widowControl/>
        <w:shd w:val="clear" w:color="auto" w:fill="FFFFFF"/>
        <w:spacing w:line="400" w:lineRule="exact"/>
        <w:ind w:firstLine="42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开户银行：</w:t>
      </w:r>
    </w:p>
    <w:p w14:paraId="536ACB1F">
      <w:pPr>
        <w:widowControl/>
        <w:shd w:val="clear" w:color="auto" w:fill="FFFFFF"/>
        <w:spacing w:line="400" w:lineRule="exact"/>
        <w:ind w:firstLine="42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银行账号：</w:t>
      </w:r>
    </w:p>
    <w:p w14:paraId="42FF565C">
      <w:pPr>
        <w:widowControl/>
        <w:shd w:val="clear" w:color="auto" w:fill="FFFFFF"/>
        <w:spacing w:line="400" w:lineRule="exact"/>
        <w:ind w:firstLine="42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投标人授权代表姓名（签字）：</w:t>
      </w:r>
      <w:r>
        <w:rPr>
          <w:rFonts w:hint="eastAsia" w:asciiTheme="minorEastAsia" w:hAnsiTheme="minorEastAsia" w:eastAsiaTheme="minorEastAsia" w:cstheme="minorEastAsia"/>
          <w:kern w:val="0"/>
          <w:szCs w:val="21"/>
          <w:u w:val="single"/>
        </w:rPr>
        <w:t>        </w:t>
      </w:r>
    </w:p>
    <w:p w14:paraId="58A0DB44">
      <w:pPr>
        <w:widowControl/>
        <w:shd w:val="clear" w:color="auto" w:fill="FFFFFF"/>
        <w:spacing w:line="400" w:lineRule="exact"/>
        <w:ind w:firstLine="42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投标人名称：</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（盖章）</w:t>
      </w:r>
    </w:p>
    <w:p w14:paraId="2E08A35C">
      <w:pPr>
        <w:widowControl/>
        <w:shd w:val="clear" w:color="auto" w:fill="FFFFFF"/>
        <w:spacing w:line="400" w:lineRule="exact"/>
        <w:ind w:firstLine="42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日    期：</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年</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月</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日</w:t>
      </w:r>
    </w:p>
    <w:p w14:paraId="1C6FCA3B">
      <w:pPr>
        <w:widowControl/>
        <w:shd w:val="clear" w:color="auto" w:fill="FFFFFF"/>
        <w:spacing w:line="360" w:lineRule="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b/>
          <w:bCs/>
          <w:kern w:val="0"/>
          <w:szCs w:val="21"/>
        </w:rPr>
        <w:br w:type="page"/>
      </w:r>
      <w:r>
        <w:rPr>
          <w:rFonts w:hint="eastAsia" w:asciiTheme="minorEastAsia" w:hAnsiTheme="minorEastAsia" w:eastAsiaTheme="minorEastAsia" w:cstheme="minorEastAsia"/>
          <w:b/>
          <w:bCs/>
          <w:kern w:val="0"/>
          <w:szCs w:val="21"/>
        </w:rPr>
        <w:t>附件二、法定代表人授权委托书格式</w:t>
      </w:r>
    </w:p>
    <w:p w14:paraId="07ADE9B1">
      <w:pPr>
        <w:widowControl/>
        <w:shd w:val="clear" w:color="auto" w:fill="FFFFFF"/>
        <w:spacing w:line="360" w:lineRule="auto"/>
        <w:ind w:firstLine="720"/>
        <w:jc w:val="center"/>
        <w:rPr>
          <w:rFonts w:hint="eastAsia" w:asciiTheme="minorEastAsia" w:hAnsiTheme="minorEastAsia" w:eastAsiaTheme="minorEastAsia" w:cstheme="minorEastAsia"/>
          <w:kern w:val="0"/>
          <w:sz w:val="36"/>
          <w:szCs w:val="36"/>
        </w:rPr>
      </w:pPr>
    </w:p>
    <w:p w14:paraId="35EADDE1">
      <w:pPr>
        <w:widowControl/>
        <w:shd w:val="clear" w:color="auto" w:fill="FFFFFF"/>
        <w:spacing w:line="360" w:lineRule="auto"/>
        <w:ind w:firstLine="720"/>
        <w:jc w:val="center"/>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 w:val="36"/>
          <w:szCs w:val="36"/>
        </w:rPr>
        <w:t>法定代表人授权委托书</w:t>
      </w:r>
    </w:p>
    <w:p w14:paraId="0E4ECB85">
      <w:pPr>
        <w:widowControl/>
        <w:shd w:val="clear" w:color="auto" w:fill="FFFFFF"/>
        <w:spacing w:line="360" w:lineRule="auto"/>
        <w:jc w:val="left"/>
        <w:rPr>
          <w:rFonts w:hint="eastAsia" w:asciiTheme="minorEastAsia" w:hAnsiTheme="minorEastAsia" w:eastAsiaTheme="minorEastAsia" w:cstheme="minorEastAsia"/>
          <w:kern w:val="0"/>
          <w:szCs w:val="21"/>
        </w:rPr>
      </w:pPr>
    </w:p>
    <w:p w14:paraId="7FE26B6E">
      <w:pPr>
        <w:widowControl/>
        <w:shd w:val="clear" w:color="auto" w:fill="FFFFFF"/>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致：江苏省血吸虫病防治研究所</w:t>
      </w:r>
    </w:p>
    <w:p w14:paraId="2C404B0E">
      <w:pPr>
        <w:widowControl/>
        <w:shd w:val="clear" w:color="auto" w:fill="FFFFFF"/>
        <w:spacing w:line="360" w:lineRule="auto"/>
        <w:ind w:firstLine="42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本授权书声明：注册于</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（投标人住址）的</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（投标人名称）法定代表人</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（法定代表人姓名、职务）代表本公司授权在下面签字的</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（投标人代表姓名、职务）为本公司的合法代理人，就贵方组织的</w:t>
      </w:r>
      <w:r>
        <w:rPr>
          <w:rFonts w:hint="eastAsia" w:asciiTheme="minorEastAsia" w:hAnsiTheme="minorEastAsia" w:eastAsiaTheme="minorEastAsia" w:cstheme="minorEastAsia"/>
          <w:b/>
          <w:bCs/>
          <w:kern w:val="0"/>
          <w:szCs w:val="21"/>
          <w:u w:val="single"/>
        </w:rPr>
        <w:t>                   </w:t>
      </w:r>
      <w:r>
        <w:rPr>
          <w:rFonts w:hint="eastAsia" w:asciiTheme="minorEastAsia" w:hAnsiTheme="minorEastAsia" w:eastAsiaTheme="minorEastAsia" w:cstheme="minorEastAsia"/>
          <w:kern w:val="0"/>
          <w:szCs w:val="21"/>
        </w:rPr>
        <w:t>（项目名称），</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（项目编号）投标，以本公司名义处理一切与之有关的事务。</w:t>
      </w:r>
    </w:p>
    <w:p w14:paraId="398C27BC">
      <w:pPr>
        <w:widowControl/>
        <w:shd w:val="clear" w:color="auto" w:fill="FFFFFF"/>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本授权书于    年  月  日签字生效，特此声明。</w:t>
      </w:r>
    </w:p>
    <w:p w14:paraId="50DD345B">
      <w:pPr>
        <w:widowControl/>
        <w:shd w:val="clear" w:color="auto" w:fill="FFFFFF"/>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法定代表人签字：</w:t>
      </w:r>
    </w:p>
    <w:p w14:paraId="512E77D3">
      <w:pPr>
        <w:widowControl/>
        <w:shd w:val="clear" w:color="auto" w:fill="FFFFFF"/>
        <w:spacing w:line="360" w:lineRule="auto"/>
        <w:ind w:firstLine="825"/>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授权委托人签字：                   </w:t>
      </w:r>
    </w:p>
    <w:p w14:paraId="7EB7C1A6">
      <w:pPr>
        <w:widowControl/>
        <w:shd w:val="clear" w:color="auto" w:fill="FFFFFF"/>
        <w:spacing w:line="360" w:lineRule="auto"/>
        <w:ind w:firstLine="840" w:firstLineChars="4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日     期：        年    月    日</w:t>
      </w:r>
    </w:p>
    <w:p w14:paraId="6A8D0200">
      <w:pPr>
        <w:widowControl/>
        <w:shd w:val="clear" w:color="auto" w:fill="FFFFFF"/>
        <w:spacing w:line="360" w:lineRule="auto"/>
        <w:ind w:firstLine="840" w:firstLineChars="400"/>
        <w:jc w:val="left"/>
        <w:rPr>
          <w:rFonts w:hint="eastAsia" w:asciiTheme="minorEastAsia" w:hAnsiTheme="minorEastAsia" w:eastAsiaTheme="minorEastAsia" w:cstheme="minorEastAsia"/>
          <w:kern w:val="0"/>
          <w:szCs w:val="21"/>
        </w:rPr>
      </w:pPr>
    </w:p>
    <w:p w14:paraId="3E92AE37">
      <w:pPr>
        <w:widowControl/>
        <w:shd w:val="clear" w:color="auto" w:fill="FFFFFF"/>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委托代理人的身份证的复印件:</w:t>
      </w:r>
    </w:p>
    <w:p w14:paraId="1C324342">
      <w:pPr>
        <w:widowControl/>
        <w:shd w:val="clear" w:color="auto" w:fill="FFFFFF"/>
        <w:spacing w:line="360" w:lineRule="auto"/>
        <w:ind w:firstLine="42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4F4AF532">
      <w:pPr>
        <w:widowControl/>
        <w:shd w:val="clear" w:color="auto" w:fill="FFFFFF"/>
        <w:spacing w:line="360" w:lineRule="auto"/>
        <w:ind w:firstLine="42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09AD5E2D">
      <w:pPr>
        <w:widowControl/>
        <w:shd w:val="clear" w:color="auto" w:fill="FFFFFF"/>
        <w:spacing w:line="360" w:lineRule="auto"/>
        <w:ind w:firstLine="42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5B02A41C">
      <w:pPr>
        <w:autoSpaceDE w:val="0"/>
        <w:autoSpaceDN w:val="0"/>
        <w:adjustRightInd w:val="0"/>
        <w:spacing w:line="360" w:lineRule="auto"/>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b/>
          <w:bCs/>
          <w:kern w:val="0"/>
          <w:szCs w:val="21"/>
        </w:rPr>
        <w:br w:type="page"/>
      </w:r>
      <w:bookmarkStart w:id="6" w:name="_Toc26810"/>
      <w:r>
        <w:rPr>
          <w:rFonts w:hint="eastAsia" w:asciiTheme="minorEastAsia" w:hAnsiTheme="minorEastAsia" w:eastAsiaTheme="minorEastAsia" w:cstheme="minorEastAsia"/>
          <w:b/>
          <w:bCs/>
          <w:kern w:val="0"/>
          <w:szCs w:val="21"/>
          <w:lang w:val="zh-CN"/>
        </w:rPr>
        <w:t>附件三、报价表</w:t>
      </w:r>
      <w:bookmarkEnd w:id="6"/>
    </w:p>
    <w:p w14:paraId="0F5EB61E">
      <w:pPr>
        <w:autoSpaceDE w:val="0"/>
        <w:autoSpaceDN w:val="0"/>
        <w:adjustRightInd w:val="0"/>
        <w:rPr>
          <w:rFonts w:hint="eastAsia" w:asciiTheme="minorEastAsia" w:hAnsiTheme="minorEastAsia" w:eastAsiaTheme="minorEastAsia" w:cstheme="minorEastAsia"/>
          <w:b/>
          <w:bCs/>
          <w:lang w:val="zh-CN"/>
        </w:rPr>
      </w:pPr>
    </w:p>
    <w:p w14:paraId="3F7D5E9C">
      <w:pPr>
        <w:jc w:val="center"/>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开标一览表</w:t>
      </w:r>
    </w:p>
    <w:p w14:paraId="47A36BFA">
      <w:pPr>
        <w:widowControl/>
        <w:shd w:val="clear" w:color="auto" w:fill="FFFFFF"/>
        <w:spacing w:line="360" w:lineRule="auto"/>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lang w:val="zh-CN"/>
        </w:rPr>
        <w:t xml:space="preserve">               </w:t>
      </w:r>
    </w:p>
    <w:p w14:paraId="63721F79">
      <w:pPr>
        <w:pStyle w:val="13"/>
        <w:spacing w:line="440" w:lineRule="exact"/>
        <w:ind w:firstLine="474" w:firstLineChars="22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项目名称：                                         项目编号：</w:t>
      </w:r>
    </w:p>
    <w:tbl>
      <w:tblPr>
        <w:tblStyle w:val="43"/>
        <w:tblW w:w="864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0"/>
        <w:gridCol w:w="968"/>
        <w:gridCol w:w="4163"/>
        <w:gridCol w:w="1639"/>
      </w:tblGrid>
      <w:tr w14:paraId="00A7B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870" w:type="dxa"/>
            <w:vAlign w:val="center"/>
          </w:tcPr>
          <w:p w14:paraId="2C2E5401">
            <w:pPr>
              <w:pStyle w:val="13"/>
              <w:spacing w:line="440" w:lineRule="exact"/>
              <w:ind w:firstLine="0"/>
              <w:rPr>
                <w:rFonts w:ascii="Arial" w:hAnsi="Arial" w:cs="Arial"/>
                <w:sz w:val="21"/>
                <w:szCs w:val="21"/>
              </w:rPr>
            </w:pPr>
            <w:r>
              <w:rPr>
                <w:rFonts w:ascii="Arial" w:hAnsi="Arial" w:cs="Arial"/>
                <w:sz w:val="21"/>
                <w:szCs w:val="21"/>
              </w:rPr>
              <w:t>投标保证金</w:t>
            </w:r>
          </w:p>
        </w:tc>
        <w:tc>
          <w:tcPr>
            <w:tcW w:w="5131" w:type="dxa"/>
            <w:gridSpan w:val="2"/>
            <w:vAlign w:val="center"/>
          </w:tcPr>
          <w:p w14:paraId="08596530">
            <w:pPr>
              <w:pStyle w:val="13"/>
              <w:spacing w:line="440" w:lineRule="exact"/>
              <w:ind w:firstLine="0"/>
              <w:rPr>
                <w:rFonts w:ascii="Arial" w:hAnsi="Arial" w:cs="Arial"/>
                <w:sz w:val="21"/>
                <w:szCs w:val="21"/>
              </w:rPr>
            </w:pPr>
            <w:r>
              <w:rPr>
                <w:rFonts w:ascii="Arial" w:hAnsi="Arial" w:cs="Arial"/>
                <w:sz w:val="21"/>
                <w:szCs w:val="21"/>
              </w:rPr>
              <w:t xml:space="preserve">金额（大写）：人民币          元整 </w:t>
            </w:r>
          </w:p>
          <w:p w14:paraId="688B861A">
            <w:pPr>
              <w:pStyle w:val="13"/>
              <w:spacing w:line="440" w:lineRule="exact"/>
              <w:ind w:firstLine="0"/>
              <w:rPr>
                <w:rFonts w:ascii="Arial" w:hAnsi="Arial" w:cs="Arial"/>
                <w:sz w:val="21"/>
                <w:szCs w:val="21"/>
              </w:rPr>
            </w:pPr>
            <w:r>
              <w:rPr>
                <w:rFonts w:ascii="Arial" w:hAnsi="Arial" w:cs="Arial"/>
                <w:sz w:val="21"/>
                <w:szCs w:val="21"/>
              </w:rPr>
              <w:t>形       式：银行电汇</w:t>
            </w:r>
          </w:p>
        </w:tc>
        <w:tc>
          <w:tcPr>
            <w:tcW w:w="1639" w:type="dxa"/>
            <w:vAlign w:val="center"/>
          </w:tcPr>
          <w:p w14:paraId="4BA47EF8">
            <w:pPr>
              <w:pStyle w:val="13"/>
              <w:spacing w:line="440" w:lineRule="exact"/>
              <w:ind w:firstLine="474" w:firstLineChars="225"/>
              <w:rPr>
                <w:rFonts w:ascii="Arial" w:hAnsi="Arial" w:cs="Arial"/>
                <w:sz w:val="21"/>
                <w:szCs w:val="21"/>
              </w:rPr>
            </w:pPr>
            <w:r>
              <w:rPr>
                <w:rFonts w:ascii="Arial" w:hAnsi="Arial" w:cs="Arial"/>
                <w:sz w:val="21"/>
                <w:szCs w:val="21"/>
              </w:rPr>
              <w:t>备注</w:t>
            </w:r>
          </w:p>
        </w:tc>
      </w:tr>
      <w:tr w14:paraId="7BEF6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8" w:hRule="atLeast"/>
        </w:trPr>
        <w:tc>
          <w:tcPr>
            <w:tcW w:w="1870" w:type="dxa"/>
            <w:vAlign w:val="center"/>
          </w:tcPr>
          <w:p w14:paraId="3DFDDE63">
            <w:pPr>
              <w:pStyle w:val="13"/>
              <w:spacing w:line="440" w:lineRule="exact"/>
              <w:ind w:firstLine="0"/>
              <w:rPr>
                <w:rFonts w:ascii="Arial" w:hAnsi="Arial" w:cs="Arial"/>
                <w:sz w:val="21"/>
                <w:szCs w:val="21"/>
              </w:rPr>
            </w:pPr>
            <w:r>
              <w:rPr>
                <w:rFonts w:ascii="Arial" w:hAnsi="Arial" w:cs="Arial"/>
                <w:sz w:val="21"/>
                <w:szCs w:val="21"/>
              </w:rPr>
              <w:t>投标总价</w:t>
            </w:r>
          </w:p>
        </w:tc>
        <w:tc>
          <w:tcPr>
            <w:tcW w:w="968" w:type="dxa"/>
            <w:vAlign w:val="center"/>
          </w:tcPr>
          <w:p w14:paraId="4F4955E1">
            <w:pPr>
              <w:pStyle w:val="13"/>
              <w:spacing w:line="440" w:lineRule="exact"/>
              <w:ind w:firstLine="0"/>
              <w:rPr>
                <w:rFonts w:ascii="Arial" w:hAnsi="Arial" w:cs="Arial"/>
                <w:sz w:val="21"/>
                <w:szCs w:val="21"/>
              </w:rPr>
            </w:pPr>
            <w:r>
              <w:rPr>
                <w:rFonts w:ascii="Arial" w:hAnsi="Arial" w:cs="Arial"/>
                <w:sz w:val="21"/>
                <w:szCs w:val="21"/>
              </w:rPr>
              <w:t>合计</w:t>
            </w:r>
          </w:p>
        </w:tc>
        <w:tc>
          <w:tcPr>
            <w:tcW w:w="4163" w:type="dxa"/>
            <w:vAlign w:val="center"/>
          </w:tcPr>
          <w:p w14:paraId="4B707CD8">
            <w:pPr>
              <w:pStyle w:val="13"/>
              <w:spacing w:line="440" w:lineRule="exact"/>
              <w:ind w:firstLine="0"/>
              <w:rPr>
                <w:rFonts w:ascii="Arial" w:hAnsi="Arial" w:cs="Arial"/>
                <w:bCs/>
                <w:sz w:val="21"/>
                <w:szCs w:val="21"/>
              </w:rPr>
            </w:pPr>
            <w:r>
              <w:rPr>
                <w:rFonts w:ascii="Arial" w:hAnsi="Arial" w:cs="Arial"/>
                <w:sz w:val="21"/>
                <w:szCs w:val="21"/>
              </w:rPr>
              <w:t>小写：人民币</w:t>
            </w:r>
            <w:r>
              <w:rPr>
                <w:rFonts w:hint="eastAsia" w:ascii="Arial" w:hAnsi="Arial" w:cs="Arial"/>
                <w:sz w:val="21"/>
                <w:szCs w:val="21"/>
              </w:rPr>
              <w:t xml:space="preserve"> </w:t>
            </w:r>
            <w:r>
              <w:rPr>
                <w:rFonts w:ascii="Arial" w:hAnsi="Arial" w:cs="Arial"/>
                <w:sz w:val="21"/>
                <w:szCs w:val="21"/>
              </w:rPr>
              <w:t xml:space="preserve">              </w:t>
            </w:r>
            <w:r>
              <w:rPr>
                <w:rFonts w:ascii="Arial" w:hAnsi="Arial" w:cs="Arial"/>
                <w:bCs/>
                <w:sz w:val="21"/>
                <w:szCs w:val="21"/>
              </w:rPr>
              <w:t xml:space="preserve">    </w:t>
            </w:r>
          </w:p>
          <w:p w14:paraId="357237B9">
            <w:pPr>
              <w:pStyle w:val="13"/>
              <w:spacing w:line="440" w:lineRule="exact"/>
              <w:ind w:firstLine="474" w:firstLineChars="225"/>
              <w:rPr>
                <w:rFonts w:ascii="Arial" w:hAnsi="Arial" w:cs="Arial"/>
                <w:sz w:val="21"/>
                <w:szCs w:val="21"/>
              </w:rPr>
            </w:pPr>
          </w:p>
          <w:p w14:paraId="79D07218">
            <w:pPr>
              <w:pStyle w:val="13"/>
              <w:spacing w:line="440" w:lineRule="exact"/>
              <w:ind w:firstLine="0"/>
              <w:rPr>
                <w:rFonts w:ascii="Arial" w:hAnsi="Arial" w:cs="Arial"/>
                <w:sz w:val="21"/>
                <w:szCs w:val="21"/>
              </w:rPr>
            </w:pPr>
            <w:r>
              <w:rPr>
                <w:rFonts w:ascii="Arial" w:hAnsi="Arial" w:cs="Arial"/>
                <w:sz w:val="21"/>
                <w:szCs w:val="21"/>
              </w:rPr>
              <w:t>大写：人民币</w:t>
            </w:r>
            <w:r>
              <w:rPr>
                <w:rFonts w:hint="eastAsia" w:ascii="Arial" w:hAnsi="Arial" w:cs="Arial"/>
                <w:sz w:val="21"/>
                <w:szCs w:val="21"/>
              </w:rPr>
              <w:t xml:space="preserve"> </w:t>
            </w:r>
            <w:r>
              <w:rPr>
                <w:rFonts w:ascii="Arial" w:hAnsi="Arial" w:cs="Arial"/>
                <w:sz w:val="21"/>
                <w:szCs w:val="21"/>
              </w:rPr>
              <w:t xml:space="preserve">                 </w:t>
            </w:r>
          </w:p>
        </w:tc>
        <w:tc>
          <w:tcPr>
            <w:tcW w:w="1639" w:type="dxa"/>
            <w:vAlign w:val="center"/>
          </w:tcPr>
          <w:p w14:paraId="4CB60445">
            <w:pPr>
              <w:pStyle w:val="13"/>
              <w:spacing w:line="440" w:lineRule="exact"/>
              <w:ind w:firstLine="0"/>
              <w:rPr>
                <w:rFonts w:ascii="Arial" w:hAnsi="Arial" w:cs="Arial"/>
                <w:bCs/>
                <w:sz w:val="21"/>
                <w:szCs w:val="21"/>
              </w:rPr>
            </w:pPr>
          </w:p>
          <w:p w14:paraId="7DCEA726">
            <w:pPr>
              <w:pStyle w:val="13"/>
              <w:spacing w:line="440" w:lineRule="exact"/>
              <w:ind w:firstLine="0"/>
              <w:rPr>
                <w:rFonts w:ascii="Arial" w:hAnsi="Arial" w:cs="Arial"/>
                <w:sz w:val="21"/>
                <w:szCs w:val="21"/>
              </w:rPr>
            </w:pPr>
          </w:p>
        </w:tc>
      </w:tr>
      <w:tr w14:paraId="57407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870" w:type="dxa"/>
            <w:vAlign w:val="center"/>
          </w:tcPr>
          <w:p w14:paraId="2A2BB7C0">
            <w:pPr>
              <w:pStyle w:val="13"/>
              <w:spacing w:line="440" w:lineRule="exact"/>
              <w:ind w:firstLine="0"/>
              <w:rPr>
                <w:rFonts w:ascii="Arial" w:hAnsi="Arial" w:cs="Arial"/>
                <w:sz w:val="21"/>
                <w:szCs w:val="21"/>
              </w:rPr>
            </w:pPr>
            <w:r>
              <w:rPr>
                <w:rFonts w:ascii="Arial" w:hAnsi="Arial" w:cs="Arial"/>
                <w:sz w:val="21"/>
                <w:szCs w:val="21"/>
              </w:rPr>
              <w:t>服务时间/交付使用时间</w:t>
            </w:r>
          </w:p>
        </w:tc>
        <w:tc>
          <w:tcPr>
            <w:tcW w:w="5131" w:type="dxa"/>
            <w:gridSpan w:val="2"/>
            <w:vAlign w:val="center"/>
          </w:tcPr>
          <w:p w14:paraId="6A351A49">
            <w:pPr>
              <w:pStyle w:val="13"/>
              <w:tabs>
                <w:tab w:val="left" w:pos="3624"/>
              </w:tabs>
              <w:spacing w:line="440" w:lineRule="exact"/>
              <w:ind w:firstLine="474" w:firstLineChars="225"/>
              <w:rPr>
                <w:rFonts w:ascii="Arial" w:hAnsi="Arial" w:cs="Arial"/>
                <w:sz w:val="21"/>
                <w:szCs w:val="21"/>
                <w:u w:val="single"/>
              </w:rPr>
            </w:pPr>
            <w:r>
              <w:rPr>
                <w:rFonts w:ascii="Arial" w:hAnsi="Arial" w:cs="Arial"/>
                <w:sz w:val="21"/>
                <w:szCs w:val="21"/>
                <w:u w:val="single"/>
              </w:rPr>
              <w:t>满足招标文件要求。</w:t>
            </w:r>
          </w:p>
        </w:tc>
        <w:tc>
          <w:tcPr>
            <w:tcW w:w="1639" w:type="dxa"/>
            <w:vAlign w:val="center"/>
          </w:tcPr>
          <w:p w14:paraId="123E650C">
            <w:pPr>
              <w:pStyle w:val="13"/>
              <w:spacing w:line="440" w:lineRule="exact"/>
              <w:ind w:firstLine="474" w:firstLineChars="225"/>
              <w:rPr>
                <w:rFonts w:ascii="Arial" w:hAnsi="Arial" w:cs="Arial"/>
                <w:sz w:val="21"/>
                <w:szCs w:val="21"/>
              </w:rPr>
            </w:pPr>
          </w:p>
          <w:p w14:paraId="7EB740DE">
            <w:pPr>
              <w:pStyle w:val="13"/>
              <w:spacing w:line="440" w:lineRule="exact"/>
              <w:ind w:firstLine="474" w:firstLineChars="225"/>
              <w:rPr>
                <w:rFonts w:ascii="Arial" w:hAnsi="Arial" w:cs="Arial"/>
                <w:sz w:val="21"/>
                <w:szCs w:val="21"/>
              </w:rPr>
            </w:pPr>
          </w:p>
        </w:tc>
      </w:tr>
      <w:tr w14:paraId="41C14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1870" w:type="dxa"/>
            <w:vAlign w:val="center"/>
          </w:tcPr>
          <w:p w14:paraId="5F3E677F">
            <w:pPr>
              <w:pStyle w:val="13"/>
              <w:ind w:firstLine="0"/>
              <w:rPr>
                <w:rFonts w:ascii="Arial" w:hAnsi="Arial" w:cs="Arial" w:eastAsiaTheme="minorEastAsia"/>
                <w:sz w:val="21"/>
                <w:szCs w:val="21"/>
              </w:rPr>
            </w:pPr>
            <w:r>
              <w:rPr>
                <w:rFonts w:hint="eastAsia" w:ascii="Arial" w:hAnsi="Arial" w:cs="Arial"/>
                <w:sz w:val="21"/>
                <w:szCs w:val="21"/>
              </w:rPr>
              <w:t>投标标的是否全部由小微企业提供</w:t>
            </w:r>
          </w:p>
        </w:tc>
        <w:tc>
          <w:tcPr>
            <w:tcW w:w="5131" w:type="dxa"/>
            <w:gridSpan w:val="2"/>
            <w:vAlign w:val="center"/>
          </w:tcPr>
          <w:p w14:paraId="78156B2B">
            <w:pPr>
              <w:pStyle w:val="13"/>
              <w:ind w:firstLine="474" w:firstLineChars="225"/>
              <w:rPr>
                <w:rFonts w:ascii="Arial" w:hAnsi="Arial" w:cs="Arial"/>
                <w:sz w:val="21"/>
                <w:szCs w:val="21"/>
              </w:rPr>
            </w:pPr>
            <w:r>
              <w:rPr>
                <w:rFonts w:ascii="Arial" w:hAnsi="Arial" w:cs="Arial"/>
                <w:sz w:val="21"/>
                <w:szCs w:val="21"/>
                <w:u w:val="single"/>
              </w:rPr>
              <w:t xml:space="preserve">                    </w:t>
            </w:r>
            <w:r>
              <w:rPr>
                <w:rFonts w:ascii="Arial" w:hAnsi="Arial" w:cs="Arial"/>
                <w:sz w:val="21"/>
                <w:szCs w:val="21"/>
              </w:rPr>
              <w:t>（</w:t>
            </w:r>
            <w:r>
              <w:rPr>
                <w:rFonts w:ascii="Arial" w:hAnsi="Arial" w:cs="Arial"/>
                <w:sz w:val="21"/>
                <w:szCs w:val="21"/>
                <w:lang w:val="zh-CN"/>
              </w:rPr>
              <w:t>填写“是”或“否</w:t>
            </w:r>
            <w:r>
              <w:rPr>
                <w:rFonts w:ascii="Arial" w:hAnsi="Arial" w:cs="Arial"/>
                <w:sz w:val="21"/>
                <w:szCs w:val="21"/>
              </w:rPr>
              <w:t>）</w:t>
            </w:r>
          </w:p>
        </w:tc>
        <w:tc>
          <w:tcPr>
            <w:tcW w:w="1639" w:type="dxa"/>
            <w:vAlign w:val="center"/>
          </w:tcPr>
          <w:p w14:paraId="68BD505F">
            <w:pPr>
              <w:pStyle w:val="13"/>
              <w:ind w:firstLine="474" w:firstLineChars="225"/>
              <w:rPr>
                <w:rFonts w:ascii="Arial" w:hAnsi="Arial" w:cs="Arial"/>
                <w:sz w:val="21"/>
                <w:szCs w:val="21"/>
              </w:rPr>
            </w:pPr>
          </w:p>
        </w:tc>
      </w:tr>
    </w:tbl>
    <w:p w14:paraId="2DEE2E12">
      <w:pPr>
        <w:pStyle w:val="13"/>
        <w:spacing w:line="440" w:lineRule="exact"/>
        <w:ind w:firstLine="474" w:firstLineChars="225"/>
        <w:rPr>
          <w:rFonts w:hint="eastAsia" w:asciiTheme="minorEastAsia" w:hAnsiTheme="minorEastAsia" w:eastAsiaTheme="minorEastAsia" w:cstheme="minorEastAsia"/>
          <w:sz w:val="21"/>
          <w:szCs w:val="21"/>
        </w:rPr>
      </w:pPr>
    </w:p>
    <w:p w14:paraId="256A3066">
      <w:pPr>
        <w:widowControl/>
        <w:shd w:val="clear" w:color="auto" w:fill="FFFFFF"/>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投标单位（盖章）：</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 xml:space="preserve"> </w:t>
      </w:r>
    </w:p>
    <w:p w14:paraId="75CF73F2">
      <w:pPr>
        <w:widowControl/>
        <w:shd w:val="clear" w:color="auto" w:fill="FFFFFF"/>
        <w:spacing w:line="360" w:lineRule="auto"/>
        <w:jc w:val="left"/>
        <w:rPr>
          <w:rFonts w:hint="eastAsia" w:asciiTheme="minorEastAsia" w:hAnsiTheme="minorEastAsia" w:eastAsiaTheme="minorEastAsia" w:cstheme="minorEastAsia"/>
          <w:kern w:val="0"/>
          <w:szCs w:val="21"/>
          <w:u w:val="single"/>
        </w:rPr>
      </w:pPr>
      <w:r>
        <w:rPr>
          <w:rFonts w:hint="eastAsia" w:asciiTheme="minorEastAsia" w:hAnsiTheme="minorEastAsia" w:eastAsiaTheme="minorEastAsia" w:cstheme="minorEastAsia"/>
          <w:kern w:val="0"/>
          <w:szCs w:val="21"/>
        </w:rPr>
        <w:t>法定代表人或授权代表（签字）：</w:t>
      </w:r>
      <w:r>
        <w:rPr>
          <w:rFonts w:hint="eastAsia" w:asciiTheme="minorEastAsia" w:hAnsiTheme="minorEastAsia" w:eastAsiaTheme="minorEastAsia" w:cstheme="minorEastAsia"/>
          <w:kern w:val="0"/>
          <w:szCs w:val="21"/>
          <w:u w:val="single"/>
        </w:rPr>
        <w:t>                              </w:t>
      </w:r>
    </w:p>
    <w:p w14:paraId="32A00247">
      <w:pPr>
        <w:widowControl/>
        <w:shd w:val="clear" w:color="auto" w:fill="FFFFFF"/>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说明：</w:t>
      </w:r>
    </w:p>
    <w:p w14:paraId="3F841EE8">
      <w:pPr>
        <w:widowControl/>
        <w:adjustRightInd w:val="0"/>
        <w:spacing w:line="240" w:lineRule="atLeast"/>
        <w:jc w:val="left"/>
        <w:rPr>
          <w:rFonts w:hint="eastAsia" w:asciiTheme="minorEastAsia" w:hAnsiTheme="minorEastAsia" w:eastAsiaTheme="minorEastAsia" w:cstheme="minorEastAsia"/>
          <w:b/>
          <w:bCs/>
          <w:kern w:val="0"/>
          <w:lang w:val="zh-CN"/>
        </w:rPr>
      </w:pPr>
    </w:p>
    <w:p w14:paraId="4AA27E33">
      <w:pPr>
        <w:widowControl/>
        <w:adjustRightInd w:val="0"/>
        <w:spacing w:line="240" w:lineRule="atLeast"/>
        <w:jc w:val="left"/>
        <w:rPr>
          <w:rFonts w:hint="eastAsia" w:asciiTheme="minorEastAsia" w:hAnsiTheme="minorEastAsia" w:eastAsiaTheme="minorEastAsia" w:cstheme="minorEastAsia"/>
          <w:b/>
          <w:bCs/>
          <w:kern w:val="0"/>
          <w:lang w:val="zh-CN"/>
        </w:rPr>
      </w:pPr>
    </w:p>
    <w:p w14:paraId="56D05526">
      <w:pPr>
        <w:widowControl/>
        <w:adjustRightInd w:val="0"/>
        <w:spacing w:line="240" w:lineRule="atLeast"/>
        <w:jc w:val="left"/>
        <w:rPr>
          <w:rFonts w:hint="eastAsia" w:asciiTheme="minorEastAsia" w:hAnsiTheme="minorEastAsia" w:eastAsiaTheme="minorEastAsia" w:cstheme="minorEastAsia"/>
          <w:b/>
          <w:bCs/>
          <w:kern w:val="0"/>
          <w:lang w:val="zh-CN"/>
        </w:rPr>
      </w:pPr>
    </w:p>
    <w:p w14:paraId="115F7EDB">
      <w:pPr>
        <w:widowControl/>
        <w:adjustRightInd w:val="0"/>
        <w:spacing w:line="240" w:lineRule="atLeast"/>
        <w:jc w:val="left"/>
        <w:rPr>
          <w:rFonts w:hint="eastAsia" w:asciiTheme="minorEastAsia" w:hAnsiTheme="minorEastAsia" w:eastAsiaTheme="minorEastAsia" w:cstheme="minorEastAsia"/>
          <w:b/>
          <w:bCs/>
          <w:kern w:val="0"/>
          <w:lang w:val="zh-CN"/>
        </w:rPr>
      </w:pPr>
    </w:p>
    <w:p w14:paraId="17924831">
      <w:pPr>
        <w:widowControl/>
        <w:adjustRightInd w:val="0"/>
        <w:spacing w:line="240" w:lineRule="atLeast"/>
        <w:jc w:val="left"/>
        <w:rPr>
          <w:rFonts w:hint="eastAsia" w:asciiTheme="minorEastAsia" w:hAnsiTheme="minorEastAsia" w:eastAsiaTheme="minorEastAsia" w:cstheme="minorEastAsia"/>
          <w:b/>
          <w:bCs/>
          <w:kern w:val="0"/>
          <w:lang w:val="zh-CN"/>
        </w:rPr>
      </w:pPr>
    </w:p>
    <w:p w14:paraId="61E82EDB">
      <w:pPr>
        <w:widowControl/>
        <w:adjustRightInd w:val="0"/>
        <w:spacing w:line="240" w:lineRule="atLeast"/>
        <w:jc w:val="left"/>
        <w:rPr>
          <w:rFonts w:hint="eastAsia" w:asciiTheme="minorEastAsia" w:hAnsiTheme="minorEastAsia" w:eastAsiaTheme="minorEastAsia" w:cstheme="minorEastAsia"/>
          <w:b/>
          <w:bCs/>
          <w:kern w:val="0"/>
          <w:lang w:val="zh-CN"/>
        </w:rPr>
      </w:pPr>
    </w:p>
    <w:p w14:paraId="235A6419">
      <w:pPr>
        <w:widowControl/>
        <w:adjustRightInd w:val="0"/>
        <w:spacing w:line="240" w:lineRule="atLeast"/>
        <w:jc w:val="left"/>
        <w:rPr>
          <w:rFonts w:hint="eastAsia" w:asciiTheme="minorEastAsia" w:hAnsiTheme="minorEastAsia" w:eastAsiaTheme="minorEastAsia" w:cstheme="minorEastAsia"/>
          <w:b/>
          <w:bCs/>
          <w:kern w:val="0"/>
          <w:lang w:val="zh-CN"/>
        </w:rPr>
      </w:pPr>
    </w:p>
    <w:p w14:paraId="5DBED312">
      <w:pPr>
        <w:widowControl/>
        <w:adjustRightInd w:val="0"/>
        <w:spacing w:line="240" w:lineRule="atLeast"/>
        <w:jc w:val="left"/>
        <w:rPr>
          <w:rFonts w:hint="eastAsia" w:asciiTheme="minorEastAsia" w:hAnsiTheme="minorEastAsia" w:eastAsiaTheme="minorEastAsia" w:cstheme="minorEastAsia"/>
          <w:b/>
          <w:bCs/>
          <w:kern w:val="0"/>
          <w:lang w:val="zh-CN"/>
        </w:rPr>
      </w:pPr>
    </w:p>
    <w:p w14:paraId="7CB43805">
      <w:pPr>
        <w:widowControl/>
        <w:adjustRightInd w:val="0"/>
        <w:spacing w:line="240" w:lineRule="atLeast"/>
        <w:jc w:val="left"/>
        <w:rPr>
          <w:rFonts w:hint="eastAsia" w:asciiTheme="minorEastAsia" w:hAnsiTheme="minorEastAsia" w:eastAsiaTheme="minorEastAsia" w:cstheme="minorEastAsia"/>
          <w:b/>
          <w:bCs/>
          <w:kern w:val="0"/>
          <w:lang w:val="zh-CN"/>
        </w:rPr>
      </w:pPr>
    </w:p>
    <w:p w14:paraId="28D619E5">
      <w:pPr>
        <w:widowControl/>
        <w:adjustRightInd w:val="0"/>
        <w:spacing w:line="240" w:lineRule="atLeast"/>
        <w:jc w:val="left"/>
        <w:rPr>
          <w:rFonts w:hint="eastAsia" w:asciiTheme="minorEastAsia" w:hAnsiTheme="minorEastAsia" w:eastAsiaTheme="minorEastAsia" w:cstheme="minorEastAsia"/>
          <w:b/>
          <w:bCs/>
          <w:kern w:val="0"/>
          <w:lang w:val="zh-CN"/>
        </w:rPr>
      </w:pPr>
    </w:p>
    <w:p w14:paraId="38AC2642">
      <w:pPr>
        <w:widowControl/>
        <w:adjustRightInd w:val="0"/>
        <w:spacing w:line="240" w:lineRule="atLeast"/>
        <w:jc w:val="left"/>
        <w:rPr>
          <w:rFonts w:hint="eastAsia" w:asciiTheme="minorEastAsia" w:hAnsiTheme="minorEastAsia" w:eastAsiaTheme="minorEastAsia" w:cstheme="minorEastAsia"/>
          <w:b/>
          <w:bCs/>
          <w:kern w:val="0"/>
          <w:lang w:val="zh-CN"/>
        </w:rPr>
      </w:pPr>
    </w:p>
    <w:p w14:paraId="3F447111">
      <w:pPr>
        <w:widowControl/>
        <w:adjustRightInd w:val="0"/>
        <w:spacing w:line="240" w:lineRule="atLeast"/>
        <w:jc w:val="left"/>
        <w:rPr>
          <w:rFonts w:hint="eastAsia" w:asciiTheme="minorEastAsia" w:hAnsiTheme="minorEastAsia" w:eastAsiaTheme="minorEastAsia" w:cstheme="minorEastAsia"/>
          <w:b/>
          <w:bCs/>
          <w:kern w:val="0"/>
          <w:lang w:val="zh-CN"/>
        </w:rPr>
      </w:pPr>
    </w:p>
    <w:p w14:paraId="3FB270C4">
      <w:pPr>
        <w:widowControl/>
        <w:adjustRightInd w:val="0"/>
        <w:spacing w:line="240" w:lineRule="atLeast"/>
        <w:jc w:val="left"/>
        <w:rPr>
          <w:rFonts w:hint="eastAsia" w:asciiTheme="minorEastAsia" w:hAnsiTheme="minorEastAsia" w:eastAsiaTheme="minorEastAsia" w:cstheme="minorEastAsia"/>
          <w:b/>
          <w:bCs/>
          <w:kern w:val="0"/>
          <w:lang w:val="zh-CN"/>
        </w:rPr>
      </w:pPr>
    </w:p>
    <w:p w14:paraId="3B9CF601">
      <w:pPr>
        <w:widowControl/>
        <w:adjustRightInd w:val="0"/>
        <w:spacing w:line="240" w:lineRule="atLeast"/>
        <w:jc w:val="left"/>
        <w:rPr>
          <w:rFonts w:hint="eastAsia" w:asciiTheme="minorEastAsia" w:hAnsiTheme="minorEastAsia" w:eastAsiaTheme="minorEastAsia" w:cstheme="minorEastAsia"/>
          <w:b/>
          <w:bCs/>
          <w:kern w:val="0"/>
          <w:lang w:val="zh-CN"/>
        </w:rPr>
      </w:pPr>
    </w:p>
    <w:p w14:paraId="0F96664C">
      <w:pPr>
        <w:widowControl/>
        <w:adjustRightInd w:val="0"/>
        <w:spacing w:line="240" w:lineRule="atLeast"/>
        <w:jc w:val="left"/>
        <w:rPr>
          <w:rFonts w:hint="eastAsia" w:asciiTheme="minorEastAsia" w:hAnsiTheme="minorEastAsia" w:eastAsiaTheme="minorEastAsia" w:cstheme="minorEastAsia"/>
          <w:b/>
          <w:bCs/>
          <w:kern w:val="0"/>
          <w:lang w:val="zh-CN"/>
        </w:rPr>
      </w:pPr>
    </w:p>
    <w:p w14:paraId="17DF3499">
      <w:pPr>
        <w:widowControl/>
        <w:adjustRightInd w:val="0"/>
        <w:spacing w:line="240" w:lineRule="atLeast"/>
        <w:jc w:val="left"/>
        <w:rPr>
          <w:rFonts w:hint="eastAsia" w:asciiTheme="minorEastAsia" w:hAnsiTheme="minorEastAsia" w:eastAsiaTheme="minorEastAsia" w:cstheme="minorEastAsia"/>
          <w:b/>
          <w:bCs/>
          <w:kern w:val="0"/>
          <w:lang w:val="zh-CN"/>
        </w:rPr>
      </w:pPr>
    </w:p>
    <w:p w14:paraId="68F193E4">
      <w:pPr>
        <w:widowControl/>
        <w:shd w:val="clear" w:color="auto" w:fill="FFFFFF"/>
        <w:spacing w:line="360" w:lineRule="auto"/>
        <w:jc w:val="center"/>
        <w:rPr>
          <w:rFonts w:hint="eastAsia" w:asciiTheme="minorEastAsia" w:hAnsiTheme="minorEastAsia" w:eastAsiaTheme="minorEastAsia" w:cstheme="minorEastAsia"/>
          <w:b/>
          <w:bCs/>
          <w:kern w:val="0"/>
          <w:szCs w:val="21"/>
          <w:lang w:val="zh-CN"/>
        </w:rPr>
      </w:pPr>
    </w:p>
    <w:p w14:paraId="16C38884">
      <w:pPr>
        <w:widowControl/>
        <w:shd w:val="clear" w:color="auto" w:fill="FFFFFF"/>
        <w:spacing w:line="360" w:lineRule="auto"/>
        <w:jc w:val="left"/>
        <w:rPr>
          <w:rFonts w:hint="eastAsia" w:asciiTheme="minorEastAsia" w:hAnsiTheme="minorEastAsia" w:eastAsiaTheme="minorEastAsia" w:cstheme="minorEastAsia"/>
          <w:b/>
          <w:bCs/>
          <w:kern w:val="0"/>
          <w:szCs w:val="21"/>
          <w:lang w:val="zh-CN"/>
        </w:rPr>
      </w:pPr>
      <w:r>
        <w:rPr>
          <w:rFonts w:hint="eastAsia" w:asciiTheme="minorEastAsia" w:hAnsiTheme="minorEastAsia" w:eastAsiaTheme="minorEastAsia" w:cstheme="minorEastAsia"/>
          <w:b/>
          <w:bCs/>
          <w:kern w:val="0"/>
          <w:szCs w:val="21"/>
          <w:lang w:val="zh-CN"/>
        </w:rPr>
        <w:t>附件</w:t>
      </w:r>
      <w:r>
        <w:rPr>
          <w:rFonts w:hint="eastAsia" w:asciiTheme="minorEastAsia" w:hAnsiTheme="minorEastAsia" w:eastAsiaTheme="minorEastAsia" w:cstheme="minorEastAsia"/>
          <w:b/>
          <w:bCs/>
          <w:kern w:val="0"/>
          <w:szCs w:val="21"/>
        </w:rPr>
        <w:t>四</w:t>
      </w:r>
      <w:r>
        <w:rPr>
          <w:rFonts w:hint="eastAsia" w:asciiTheme="minorEastAsia" w:hAnsiTheme="minorEastAsia" w:eastAsiaTheme="minorEastAsia" w:cstheme="minorEastAsia"/>
          <w:b/>
          <w:bCs/>
          <w:kern w:val="0"/>
          <w:szCs w:val="21"/>
          <w:lang w:val="zh-CN"/>
        </w:rPr>
        <w:t>、</w:t>
      </w:r>
      <w:r>
        <w:rPr>
          <w:rFonts w:hint="eastAsia" w:asciiTheme="minorEastAsia" w:hAnsiTheme="minorEastAsia" w:eastAsiaTheme="minorEastAsia" w:cstheme="minorEastAsia"/>
          <w:b/>
          <w:bCs/>
          <w:kern w:val="0"/>
          <w:szCs w:val="21"/>
        </w:rPr>
        <w:t>分项</w:t>
      </w:r>
      <w:r>
        <w:rPr>
          <w:rFonts w:hint="eastAsia" w:asciiTheme="minorEastAsia" w:hAnsiTheme="minorEastAsia" w:eastAsiaTheme="minorEastAsia" w:cstheme="minorEastAsia"/>
          <w:b/>
          <w:bCs/>
          <w:kern w:val="0"/>
          <w:szCs w:val="21"/>
          <w:lang w:val="zh-CN"/>
        </w:rPr>
        <w:t>报价表</w:t>
      </w:r>
    </w:p>
    <w:p w14:paraId="6658FF00">
      <w:pPr>
        <w:widowControl/>
        <w:shd w:val="clear" w:color="auto" w:fill="FFFFFF"/>
        <w:spacing w:line="360" w:lineRule="auto"/>
        <w:jc w:val="center"/>
        <w:rPr>
          <w:rFonts w:hint="eastAsia" w:asciiTheme="minorEastAsia" w:hAnsiTheme="minorEastAsia" w:eastAsiaTheme="minorEastAsia" w:cstheme="minorEastAsia"/>
          <w:b/>
          <w:bCs/>
          <w:kern w:val="0"/>
          <w:szCs w:val="21"/>
          <w:lang w:val="zh-CN"/>
        </w:rPr>
      </w:pPr>
    </w:p>
    <w:p w14:paraId="7F3B950A">
      <w:pPr>
        <w:widowControl/>
        <w:shd w:val="clear" w:color="auto" w:fill="FFFFFF"/>
        <w:spacing w:line="360" w:lineRule="auto"/>
        <w:jc w:val="center"/>
        <w:rPr>
          <w:rFonts w:hint="eastAsia"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分项报价表</w:t>
      </w:r>
    </w:p>
    <w:p w14:paraId="2BD18C02">
      <w:pPr>
        <w:widowControl/>
        <w:shd w:val="clear" w:color="auto" w:fill="FFFFFF"/>
        <w:spacing w:line="360" w:lineRule="auto"/>
        <w:jc w:val="left"/>
        <w:rPr>
          <w:rFonts w:hint="eastAsia" w:asciiTheme="minorEastAsia" w:hAnsiTheme="minorEastAsia" w:eastAsiaTheme="minorEastAsia" w:cstheme="minorEastAsia"/>
          <w:kern w:val="0"/>
        </w:rPr>
      </w:pPr>
    </w:p>
    <w:tbl>
      <w:tblPr>
        <w:tblStyle w:val="43"/>
        <w:tblW w:w="8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193"/>
        <w:gridCol w:w="1002"/>
        <w:gridCol w:w="1124"/>
        <w:gridCol w:w="709"/>
        <w:gridCol w:w="708"/>
        <w:gridCol w:w="656"/>
        <w:gridCol w:w="812"/>
        <w:gridCol w:w="1630"/>
      </w:tblGrid>
      <w:tr w14:paraId="491A0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12" w:type="dxa"/>
            <w:vAlign w:val="center"/>
          </w:tcPr>
          <w:p w14:paraId="20F4E772">
            <w:pPr>
              <w:widowControl/>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序号</w:t>
            </w:r>
          </w:p>
        </w:tc>
        <w:tc>
          <w:tcPr>
            <w:tcW w:w="1193" w:type="dxa"/>
            <w:vAlign w:val="center"/>
          </w:tcPr>
          <w:p w14:paraId="6E5FB529">
            <w:pPr>
              <w:widowControl/>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分项内容</w:t>
            </w:r>
          </w:p>
        </w:tc>
        <w:tc>
          <w:tcPr>
            <w:tcW w:w="1002" w:type="dxa"/>
            <w:vAlign w:val="center"/>
          </w:tcPr>
          <w:p w14:paraId="68B5E14D">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制造商名称</w:t>
            </w:r>
          </w:p>
        </w:tc>
        <w:tc>
          <w:tcPr>
            <w:tcW w:w="1124" w:type="dxa"/>
            <w:vAlign w:val="center"/>
          </w:tcPr>
          <w:p w14:paraId="2491271C">
            <w:pPr>
              <w:widowControl/>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型号规格</w:t>
            </w:r>
          </w:p>
        </w:tc>
        <w:tc>
          <w:tcPr>
            <w:tcW w:w="709" w:type="dxa"/>
            <w:vAlign w:val="center"/>
          </w:tcPr>
          <w:p w14:paraId="6F96125E">
            <w:pPr>
              <w:widowControl/>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单位</w:t>
            </w:r>
          </w:p>
        </w:tc>
        <w:tc>
          <w:tcPr>
            <w:tcW w:w="708" w:type="dxa"/>
            <w:vAlign w:val="center"/>
          </w:tcPr>
          <w:p w14:paraId="6B4B9F00">
            <w:pPr>
              <w:widowControl/>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数量</w:t>
            </w:r>
          </w:p>
        </w:tc>
        <w:tc>
          <w:tcPr>
            <w:tcW w:w="656" w:type="dxa"/>
            <w:vAlign w:val="center"/>
          </w:tcPr>
          <w:p w14:paraId="4F1FB0C5">
            <w:pPr>
              <w:widowControl/>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单价</w:t>
            </w:r>
          </w:p>
        </w:tc>
        <w:tc>
          <w:tcPr>
            <w:tcW w:w="812" w:type="dxa"/>
            <w:vAlign w:val="center"/>
          </w:tcPr>
          <w:p w14:paraId="0DCD5374">
            <w:pP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合价</w:t>
            </w:r>
          </w:p>
        </w:tc>
        <w:tc>
          <w:tcPr>
            <w:tcW w:w="1630" w:type="dxa"/>
            <w:vAlign w:val="center"/>
          </w:tcPr>
          <w:p w14:paraId="19075379">
            <w:pPr>
              <w:widowControl/>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是否小、微企业产品（货物或服务）</w:t>
            </w:r>
          </w:p>
        </w:tc>
      </w:tr>
      <w:tr w14:paraId="7E545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14:paraId="0609F396">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p>
        </w:tc>
        <w:tc>
          <w:tcPr>
            <w:tcW w:w="1193" w:type="dxa"/>
            <w:vAlign w:val="center"/>
          </w:tcPr>
          <w:p w14:paraId="46D26888">
            <w:pPr>
              <w:widowControl/>
              <w:rPr>
                <w:rFonts w:hint="eastAsia" w:asciiTheme="minorEastAsia" w:hAnsiTheme="minorEastAsia" w:eastAsiaTheme="minorEastAsia" w:cstheme="minorEastAsia"/>
                <w:kern w:val="0"/>
                <w:szCs w:val="21"/>
              </w:rPr>
            </w:pPr>
          </w:p>
        </w:tc>
        <w:tc>
          <w:tcPr>
            <w:tcW w:w="1002" w:type="dxa"/>
            <w:vAlign w:val="center"/>
          </w:tcPr>
          <w:p w14:paraId="1100F53D">
            <w:pPr>
              <w:widowControl/>
              <w:rPr>
                <w:rFonts w:hint="eastAsia" w:asciiTheme="minorEastAsia" w:hAnsiTheme="minorEastAsia" w:eastAsiaTheme="minorEastAsia" w:cstheme="minorEastAsia"/>
                <w:kern w:val="0"/>
                <w:szCs w:val="21"/>
              </w:rPr>
            </w:pPr>
          </w:p>
        </w:tc>
        <w:tc>
          <w:tcPr>
            <w:tcW w:w="1124" w:type="dxa"/>
            <w:vAlign w:val="center"/>
          </w:tcPr>
          <w:p w14:paraId="6CCCD1BD">
            <w:pPr>
              <w:widowControl/>
              <w:rPr>
                <w:rFonts w:hint="eastAsia" w:asciiTheme="minorEastAsia" w:hAnsiTheme="minorEastAsia" w:eastAsiaTheme="minorEastAsia" w:cstheme="minorEastAsia"/>
                <w:kern w:val="0"/>
                <w:szCs w:val="21"/>
              </w:rPr>
            </w:pPr>
          </w:p>
        </w:tc>
        <w:tc>
          <w:tcPr>
            <w:tcW w:w="709" w:type="dxa"/>
            <w:vAlign w:val="center"/>
          </w:tcPr>
          <w:p w14:paraId="089742CA">
            <w:pPr>
              <w:widowControl/>
              <w:rPr>
                <w:rFonts w:hint="eastAsia" w:asciiTheme="minorEastAsia" w:hAnsiTheme="minorEastAsia" w:eastAsiaTheme="minorEastAsia" w:cstheme="minorEastAsia"/>
                <w:kern w:val="0"/>
                <w:szCs w:val="21"/>
              </w:rPr>
            </w:pPr>
          </w:p>
        </w:tc>
        <w:tc>
          <w:tcPr>
            <w:tcW w:w="708" w:type="dxa"/>
            <w:vAlign w:val="center"/>
          </w:tcPr>
          <w:p w14:paraId="2DE9EE11">
            <w:pPr>
              <w:widowControl/>
              <w:rPr>
                <w:rFonts w:hint="eastAsia" w:asciiTheme="minorEastAsia" w:hAnsiTheme="minorEastAsia" w:eastAsiaTheme="minorEastAsia" w:cstheme="minorEastAsia"/>
                <w:kern w:val="0"/>
                <w:szCs w:val="21"/>
              </w:rPr>
            </w:pPr>
          </w:p>
        </w:tc>
        <w:tc>
          <w:tcPr>
            <w:tcW w:w="656" w:type="dxa"/>
            <w:vAlign w:val="center"/>
          </w:tcPr>
          <w:p w14:paraId="025EBBE0">
            <w:pPr>
              <w:widowControl/>
              <w:rPr>
                <w:rFonts w:hint="eastAsia" w:asciiTheme="minorEastAsia" w:hAnsiTheme="minorEastAsia" w:eastAsiaTheme="minorEastAsia" w:cstheme="minorEastAsia"/>
                <w:kern w:val="0"/>
                <w:szCs w:val="21"/>
              </w:rPr>
            </w:pPr>
          </w:p>
        </w:tc>
        <w:tc>
          <w:tcPr>
            <w:tcW w:w="812" w:type="dxa"/>
            <w:vAlign w:val="center"/>
          </w:tcPr>
          <w:p w14:paraId="075A2E9C">
            <w:pPr>
              <w:rPr>
                <w:rFonts w:hint="eastAsia" w:asciiTheme="minorEastAsia" w:hAnsiTheme="minorEastAsia" w:eastAsiaTheme="minorEastAsia" w:cstheme="minorEastAsia"/>
                <w:kern w:val="0"/>
                <w:szCs w:val="21"/>
              </w:rPr>
            </w:pPr>
          </w:p>
        </w:tc>
        <w:tc>
          <w:tcPr>
            <w:tcW w:w="1630" w:type="dxa"/>
            <w:vAlign w:val="center"/>
          </w:tcPr>
          <w:p w14:paraId="29BACCED">
            <w:pPr>
              <w:widowControl/>
              <w:rPr>
                <w:rFonts w:hint="eastAsia" w:asciiTheme="minorEastAsia" w:hAnsiTheme="minorEastAsia" w:eastAsiaTheme="minorEastAsia" w:cstheme="minorEastAsia"/>
                <w:kern w:val="0"/>
                <w:szCs w:val="21"/>
              </w:rPr>
            </w:pPr>
          </w:p>
        </w:tc>
      </w:tr>
      <w:tr w14:paraId="34A1B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14:paraId="04B4BCFE">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w:t>
            </w:r>
          </w:p>
        </w:tc>
        <w:tc>
          <w:tcPr>
            <w:tcW w:w="1193" w:type="dxa"/>
            <w:vAlign w:val="center"/>
          </w:tcPr>
          <w:p w14:paraId="24C30111">
            <w:pPr>
              <w:widowControl/>
              <w:rPr>
                <w:rFonts w:hint="eastAsia" w:asciiTheme="minorEastAsia" w:hAnsiTheme="minorEastAsia" w:eastAsiaTheme="minorEastAsia" w:cstheme="minorEastAsia"/>
                <w:kern w:val="0"/>
                <w:szCs w:val="21"/>
              </w:rPr>
            </w:pPr>
          </w:p>
        </w:tc>
        <w:tc>
          <w:tcPr>
            <w:tcW w:w="1002" w:type="dxa"/>
            <w:vAlign w:val="center"/>
          </w:tcPr>
          <w:p w14:paraId="680CA3C5">
            <w:pPr>
              <w:widowControl/>
              <w:rPr>
                <w:rFonts w:hint="eastAsia" w:asciiTheme="minorEastAsia" w:hAnsiTheme="minorEastAsia" w:eastAsiaTheme="minorEastAsia" w:cstheme="minorEastAsia"/>
                <w:kern w:val="0"/>
                <w:szCs w:val="21"/>
              </w:rPr>
            </w:pPr>
          </w:p>
        </w:tc>
        <w:tc>
          <w:tcPr>
            <w:tcW w:w="1124" w:type="dxa"/>
            <w:vAlign w:val="center"/>
          </w:tcPr>
          <w:p w14:paraId="47F3980E">
            <w:pPr>
              <w:widowControl/>
              <w:rPr>
                <w:rFonts w:hint="eastAsia" w:asciiTheme="minorEastAsia" w:hAnsiTheme="minorEastAsia" w:eastAsiaTheme="minorEastAsia" w:cstheme="minorEastAsia"/>
                <w:kern w:val="0"/>
                <w:szCs w:val="21"/>
              </w:rPr>
            </w:pPr>
          </w:p>
        </w:tc>
        <w:tc>
          <w:tcPr>
            <w:tcW w:w="709" w:type="dxa"/>
            <w:vAlign w:val="center"/>
          </w:tcPr>
          <w:p w14:paraId="671D229B">
            <w:pPr>
              <w:widowControl/>
              <w:rPr>
                <w:rFonts w:hint="eastAsia" w:asciiTheme="minorEastAsia" w:hAnsiTheme="minorEastAsia" w:eastAsiaTheme="minorEastAsia" w:cstheme="minorEastAsia"/>
                <w:kern w:val="0"/>
                <w:szCs w:val="21"/>
              </w:rPr>
            </w:pPr>
          </w:p>
        </w:tc>
        <w:tc>
          <w:tcPr>
            <w:tcW w:w="708" w:type="dxa"/>
            <w:vAlign w:val="center"/>
          </w:tcPr>
          <w:p w14:paraId="63C5861F">
            <w:pPr>
              <w:widowControl/>
              <w:rPr>
                <w:rFonts w:hint="eastAsia" w:asciiTheme="minorEastAsia" w:hAnsiTheme="minorEastAsia" w:eastAsiaTheme="minorEastAsia" w:cstheme="minorEastAsia"/>
                <w:kern w:val="0"/>
                <w:szCs w:val="21"/>
              </w:rPr>
            </w:pPr>
          </w:p>
        </w:tc>
        <w:tc>
          <w:tcPr>
            <w:tcW w:w="656" w:type="dxa"/>
            <w:vAlign w:val="center"/>
          </w:tcPr>
          <w:p w14:paraId="2BB75018">
            <w:pPr>
              <w:widowControl/>
              <w:rPr>
                <w:rFonts w:hint="eastAsia" w:asciiTheme="minorEastAsia" w:hAnsiTheme="minorEastAsia" w:eastAsiaTheme="minorEastAsia" w:cstheme="minorEastAsia"/>
                <w:kern w:val="0"/>
                <w:szCs w:val="21"/>
              </w:rPr>
            </w:pPr>
          </w:p>
        </w:tc>
        <w:tc>
          <w:tcPr>
            <w:tcW w:w="812" w:type="dxa"/>
            <w:vAlign w:val="center"/>
          </w:tcPr>
          <w:p w14:paraId="328873B9">
            <w:pPr>
              <w:rPr>
                <w:rFonts w:hint="eastAsia" w:asciiTheme="minorEastAsia" w:hAnsiTheme="minorEastAsia" w:eastAsiaTheme="minorEastAsia" w:cstheme="minorEastAsia"/>
                <w:kern w:val="0"/>
                <w:szCs w:val="21"/>
              </w:rPr>
            </w:pPr>
          </w:p>
        </w:tc>
        <w:tc>
          <w:tcPr>
            <w:tcW w:w="1630" w:type="dxa"/>
            <w:vAlign w:val="center"/>
          </w:tcPr>
          <w:p w14:paraId="37CC533A">
            <w:pPr>
              <w:widowControl/>
              <w:rPr>
                <w:rFonts w:hint="eastAsia" w:asciiTheme="minorEastAsia" w:hAnsiTheme="minorEastAsia" w:eastAsiaTheme="minorEastAsia" w:cstheme="minorEastAsia"/>
                <w:kern w:val="0"/>
                <w:szCs w:val="21"/>
              </w:rPr>
            </w:pPr>
          </w:p>
        </w:tc>
      </w:tr>
      <w:tr w14:paraId="1F0D9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14:paraId="3BAE783F">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w:t>
            </w:r>
          </w:p>
        </w:tc>
        <w:tc>
          <w:tcPr>
            <w:tcW w:w="1193" w:type="dxa"/>
            <w:vAlign w:val="center"/>
          </w:tcPr>
          <w:p w14:paraId="2F47DB62">
            <w:pPr>
              <w:widowControl/>
              <w:rPr>
                <w:rFonts w:hint="eastAsia" w:asciiTheme="minorEastAsia" w:hAnsiTheme="minorEastAsia" w:eastAsiaTheme="minorEastAsia" w:cstheme="minorEastAsia"/>
                <w:kern w:val="0"/>
                <w:szCs w:val="21"/>
              </w:rPr>
            </w:pPr>
          </w:p>
        </w:tc>
        <w:tc>
          <w:tcPr>
            <w:tcW w:w="1002" w:type="dxa"/>
            <w:vAlign w:val="center"/>
          </w:tcPr>
          <w:p w14:paraId="72B817EA">
            <w:pPr>
              <w:widowControl/>
              <w:rPr>
                <w:rFonts w:hint="eastAsia" w:asciiTheme="minorEastAsia" w:hAnsiTheme="minorEastAsia" w:eastAsiaTheme="minorEastAsia" w:cstheme="minorEastAsia"/>
                <w:kern w:val="0"/>
                <w:szCs w:val="21"/>
              </w:rPr>
            </w:pPr>
          </w:p>
        </w:tc>
        <w:tc>
          <w:tcPr>
            <w:tcW w:w="1124" w:type="dxa"/>
            <w:vAlign w:val="center"/>
          </w:tcPr>
          <w:p w14:paraId="1B7A59A1">
            <w:pPr>
              <w:widowControl/>
              <w:rPr>
                <w:rFonts w:hint="eastAsia" w:asciiTheme="minorEastAsia" w:hAnsiTheme="minorEastAsia" w:eastAsiaTheme="minorEastAsia" w:cstheme="minorEastAsia"/>
                <w:kern w:val="0"/>
                <w:szCs w:val="21"/>
              </w:rPr>
            </w:pPr>
          </w:p>
        </w:tc>
        <w:tc>
          <w:tcPr>
            <w:tcW w:w="709" w:type="dxa"/>
            <w:vAlign w:val="center"/>
          </w:tcPr>
          <w:p w14:paraId="3FCD4570">
            <w:pPr>
              <w:widowControl/>
              <w:rPr>
                <w:rFonts w:hint="eastAsia" w:asciiTheme="minorEastAsia" w:hAnsiTheme="minorEastAsia" w:eastAsiaTheme="minorEastAsia" w:cstheme="minorEastAsia"/>
                <w:kern w:val="0"/>
                <w:szCs w:val="21"/>
              </w:rPr>
            </w:pPr>
          </w:p>
        </w:tc>
        <w:tc>
          <w:tcPr>
            <w:tcW w:w="708" w:type="dxa"/>
            <w:vAlign w:val="center"/>
          </w:tcPr>
          <w:p w14:paraId="40EDAC42">
            <w:pPr>
              <w:widowControl/>
              <w:rPr>
                <w:rFonts w:hint="eastAsia" w:asciiTheme="minorEastAsia" w:hAnsiTheme="minorEastAsia" w:eastAsiaTheme="minorEastAsia" w:cstheme="minorEastAsia"/>
                <w:kern w:val="0"/>
                <w:szCs w:val="21"/>
              </w:rPr>
            </w:pPr>
          </w:p>
        </w:tc>
        <w:tc>
          <w:tcPr>
            <w:tcW w:w="656" w:type="dxa"/>
            <w:vAlign w:val="center"/>
          </w:tcPr>
          <w:p w14:paraId="78F64042">
            <w:pPr>
              <w:widowControl/>
              <w:rPr>
                <w:rFonts w:hint="eastAsia" w:asciiTheme="minorEastAsia" w:hAnsiTheme="minorEastAsia" w:eastAsiaTheme="minorEastAsia" w:cstheme="minorEastAsia"/>
                <w:kern w:val="0"/>
                <w:szCs w:val="21"/>
              </w:rPr>
            </w:pPr>
          </w:p>
        </w:tc>
        <w:tc>
          <w:tcPr>
            <w:tcW w:w="812" w:type="dxa"/>
            <w:vAlign w:val="center"/>
          </w:tcPr>
          <w:p w14:paraId="1A0C0D7A">
            <w:pPr>
              <w:rPr>
                <w:rFonts w:hint="eastAsia" w:asciiTheme="minorEastAsia" w:hAnsiTheme="minorEastAsia" w:eastAsiaTheme="minorEastAsia" w:cstheme="minorEastAsia"/>
                <w:kern w:val="0"/>
                <w:szCs w:val="21"/>
              </w:rPr>
            </w:pPr>
          </w:p>
        </w:tc>
        <w:tc>
          <w:tcPr>
            <w:tcW w:w="1630" w:type="dxa"/>
            <w:vAlign w:val="center"/>
          </w:tcPr>
          <w:p w14:paraId="5B6DD191">
            <w:pPr>
              <w:widowControl/>
              <w:rPr>
                <w:rFonts w:hint="eastAsia" w:asciiTheme="minorEastAsia" w:hAnsiTheme="minorEastAsia" w:eastAsiaTheme="minorEastAsia" w:cstheme="minorEastAsia"/>
                <w:kern w:val="0"/>
                <w:szCs w:val="21"/>
              </w:rPr>
            </w:pPr>
          </w:p>
        </w:tc>
      </w:tr>
      <w:tr w14:paraId="5A72D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812" w:type="dxa"/>
            <w:vAlign w:val="center"/>
          </w:tcPr>
          <w:p w14:paraId="6744F30F">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w:t>
            </w:r>
          </w:p>
        </w:tc>
        <w:tc>
          <w:tcPr>
            <w:tcW w:w="1193" w:type="dxa"/>
            <w:vAlign w:val="center"/>
          </w:tcPr>
          <w:p w14:paraId="5B2D7172">
            <w:pPr>
              <w:widowControl/>
              <w:rPr>
                <w:rFonts w:hint="eastAsia" w:asciiTheme="minorEastAsia" w:hAnsiTheme="minorEastAsia" w:eastAsiaTheme="minorEastAsia" w:cstheme="minorEastAsia"/>
                <w:kern w:val="0"/>
                <w:szCs w:val="21"/>
              </w:rPr>
            </w:pPr>
          </w:p>
        </w:tc>
        <w:tc>
          <w:tcPr>
            <w:tcW w:w="1002" w:type="dxa"/>
            <w:vAlign w:val="center"/>
          </w:tcPr>
          <w:p w14:paraId="79660AF0">
            <w:pPr>
              <w:widowControl/>
              <w:rPr>
                <w:rFonts w:hint="eastAsia" w:asciiTheme="minorEastAsia" w:hAnsiTheme="minorEastAsia" w:eastAsiaTheme="minorEastAsia" w:cstheme="minorEastAsia"/>
                <w:kern w:val="0"/>
                <w:szCs w:val="21"/>
              </w:rPr>
            </w:pPr>
          </w:p>
        </w:tc>
        <w:tc>
          <w:tcPr>
            <w:tcW w:w="1124" w:type="dxa"/>
            <w:vAlign w:val="center"/>
          </w:tcPr>
          <w:p w14:paraId="5ABE81F0">
            <w:pPr>
              <w:widowControl/>
              <w:rPr>
                <w:rFonts w:hint="eastAsia" w:asciiTheme="minorEastAsia" w:hAnsiTheme="minorEastAsia" w:eastAsiaTheme="minorEastAsia" w:cstheme="minorEastAsia"/>
                <w:kern w:val="0"/>
                <w:szCs w:val="21"/>
              </w:rPr>
            </w:pPr>
          </w:p>
        </w:tc>
        <w:tc>
          <w:tcPr>
            <w:tcW w:w="709" w:type="dxa"/>
            <w:vAlign w:val="center"/>
          </w:tcPr>
          <w:p w14:paraId="598BABA1">
            <w:pPr>
              <w:widowControl/>
              <w:rPr>
                <w:rFonts w:hint="eastAsia" w:asciiTheme="minorEastAsia" w:hAnsiTheme="minorEastAsia" w:eastAsiaTheme="minorEastAsia" w:cstheme="minorEastAsia"/>
                <w:kern w:val="0"/>
                <w:szCs w:val="21"/>
              </w:rPr>
            </w:pPr>
          </w:p>
        </w:tc>
        <w:tc>
          <w:tcPr>
            <w:tcW w:w="708" w:type="dxa"/>
            <w:vAlign w:val="center"/>
          </w:tcPr>
          <w:p w14:paraId="5E44185A">
            <w:pPr>
              <w:widowControl/>
              <w:rPr>
                <w:rFonts w:hint="eastAsia" w:asciiTheme="minorEastAsia" w:hAnsiTheme="minorEastAsia" w:eastAsiaTheme="minorEastAsia" w:cstheme="minorEastAsia"/>
                <w:kern w:val="0"/>
                <w:szCs w:val="21"/>
              </w:rPr>
            </w:pPr>
          </w:p>
        </w:tc>
        <w:tc>
          <w:tcPr>
            <w:tcW w:w="656" w:type="dxa"/>
            <w:vAlign w:val="center"/>
          </w:tcPr>
          <w:p w14:paraId="75671EDE">
            <w:pPr>
              <w:widowControl/>
              <w:rPr>
                <w:rFonts w:hint="eastAsia" w:asciiTheme="minorEastAsia" w:hAnsiTheme="minorEastAsia" w:eastAsiaTheme="minorEastAsia" w:cstheme="minorEastAsia"/>
                <w:kern w:val="0"/>
                <w:szCs w:val="21"/>
              </w:rPr>
            </w:pPr>
          </w:p>
        </w:tc>
        <w:tc>
          <w:tcPr>
            <w:tcW w:w="812" w:type="dxa"/>
            <w:vAlign w:val="center"/>
          </w:tcPr>
          <w:p w14:paraId="10181340">
            <w:pPr>
              <w:rPr>
                <w:rFonts w:hint="eastAsia" w:asciiTheme="minorEastAsia" w:hAnsiTheme="minorEastAsia" w:eastAsiaTheme="minorEastAsia" w:cstheme="minorEastAsia"/>
                <w:kern w:val="0"/>
                <w:szCs w:val="21"/>
              </w:rPr>
            </w:pPr>
          </w:p>
        </w:tc>
        <w:tc>
          <w:tcPr>
            <w:tcW w:w="1630" w:type="dxa"/>
            <w:vAlign w:val="center"/>
          </w:tcPr>
          <w:p w14:paraId="06A7479C">
            <w:pPr>
              <w:widowControl/>
              <w:rPr>
                <w:rFonts w:hint="eastAsia" w:asciiTheme="minorEastAsia" w:hAnsiTheme="minorEastAsia" w:eastAsiaTheme="minorEastAsia" w:cstheme="minorEastAsia"/>
                <w:kern w:val="0"/>
                <w:szCs w:val="21"/>
              </w:rPr>
            </w:pPr>
          </w:p>
        </w:tc>
      </w:tr>
      <w:tr w14:paraId="22E22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812" w:type="dxa"/>
            <w:vAlign w:val="center"/>
          </w:tcPr>
          <w:p w14:paraId="02E7B1FE">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w:t>
            </w:r>
          </w:p>
        </w:tc>
        <w:tc>
          <w:tcPr>
            <w:tcW w:w="1193" w:type="dxa"/>
            <w:vAlign w:val="center"/>
          </w:tcPr>
          <w:p w14:paraId="0DA3FF72">
            <w:pPr>
              <w:widowControl/>
              <w:rPr>
                <w:rFonts w:hint="eastAsia" w:asciiTheme="minorEastAsia" w:hAnsiTheme="minorEastAsia" w:eastAsiaTheme="minorEastAsia" w:cstheme="minorEastAsia"/>
                <w:kern w:val="0"/>
                <w:szCs w:val="21"/>
              </w:rPr>
            </w:pPr>
          </w:p>
        </w:tc>
        <w:tc>
          <w:tcPr>
            <w:tcW w:w="1002" w:type="dxa"/>
            <w:vAlign w:val="center"/>
          </w:tcPr>
          <w:p w14:paraId="678B654C">
            <w:pPr>
              <w:widowControl/>
              <w:rPr>
                <w:rFonts w:hint="eastAsia" w:asciiTheme="minorEastAsia" w:hAnsiTheme="minorEastAsia" w:eastAsiaTheme="minorEastAsia" w:cstheme="minorEastAsia"/>
                <w:kern w:val="0"/>
                <w:szCs w:val="21"/>
              </w:rPr>
            </w:pPr>
          </w:p>
        </w:tc>
        <w:tc>
          <w:tcPr>
            <w:tcW w:w="1124" w:type="dxa"/>
            <w:vAlign w:val="center"/>
          </w:tcPr>
          <w:p w14:paraId="69B9FDE2">
            <w:pPr>
              <w:widowControl/>
              <w:rPr>
                <w:rFonts w:hint="eastAsia" w:asciiTheme="minorEastAsia" w:hAnsiTheme="minorEastAsia" w:eastAsiaTheme="minorEastAsia" w:cstheme="minorEastAsia"/>
                <w:kern w:val="0"/>
                <w:szCs w:val="21"/>
              </w:rPr>
            </w:pPr>
          </w:p>
        </w:tc>
        <w:tc>
          <w:tcPr>
            <w:tcW w:w="709" w:type="dxa"/>
            <w:vAlign w:val="center"/>
          </w:tcPr>
          <w:p w14:paraId="1F4DA8CF">
            <w:pPr>
              <w:widowControl/>
              <w:rPr>
                <w:rFonts w:hint="eastAsia" w:asciiTheme="minorEastAsia" w:hAnsiTheme="minorEastAsia" w:eastAsiaTheme="minorEastAsia" w:cstheme="minorEastAsia"/>
                <w:kern w:val="0"/>
                <w:szCs w:val="21"/>
              </w:rPr>
            </w:pPr>
          </w:p>
        </w:tc>
        <w:tc>
          <w:tcPr>
            <w:tcW w:w="708" w:type="dxa"/>
            <w:vAlign w:val="center"/>
          </w:tcPr>
          <w:p w14:paraId="0151E1A6">
            <w:pPr>
              <w:widowControl/>
              <w:rPr>
                <w:rFonts w:hint="eastAsia" w:asciiTheme="minorEastAsia" w:hAnsiTheme="minorEastAsia" w:eastAsiaTheme="minorEastAsia" w:cstheme="minorEastAsia"/>
                <w:kern w:val="0"/>
                <w:szCs w:val="21"/>
              </w:rPr>
            </w:pPr>
          </w:p>
        </w:tc>
        <w:tc>
          <w:tcPr>
            <w:tcW w:w="656" w:type="dxa"/>
            <w:vAlign w:val="center"/>
          </w:tcPr>
          <w:p w14:paraId="3D4A459E">
            <w:pPr>
              <w:widowControl/>
              <w:rPr>
                <w:rFonts w:hint="eastAsia" w:asciiTheme="minorEastAsia" w:hAnsiTheme="minorEastAsia" w:eastAsiaTheme="minorEastAsia" w:cstheme="minorEastAsia"/>
                <w:kern w:val="0"/>
                <w:szCs w:val="21"/>
              </w:rPr>
            </w:pPr>
          </w:p>
        </w:tc>
        <w:tc>
          <w:tcPr>
            <w:tcW w:w="812" w:type="dxa"/>
            <w:vAlign w:val="center"/>
          </w:tcPr>
          <w:p w14:paraId="655D8D99">
            <w:pPr>
              <w:rPr>
                <w:rFonts w:hint="eastAsia" w:asciiTheme="minorEastAsia" w:hAnsiTheme="minorEastAsia" w:eastAsiaTheme="minorEastAsia" w:cstheme="minorEastAsia"/>
                <w:kern w:val="0"/>
                <w:szCs w:val="21"/>
              </w:rPr>
            </w:pPr>
          </w:p>
        </w:tc>
        <w:tc>
          <w:tcPr>
            <w:tcW w:w="1630" w:type="dxa"/>
            <w:vAlign w:val="center"/>
          </w:tcPr>
          <w:p w14:paraId="510E0BA9">
            <w:pPr>
              <w:widowControl/>
              <w:rPr>
                <w:rFonts w:hint="eastAsia" w:asciiTheme="minorEastAsia" w:hAnsiTheme="minorEastAsia" w:eastAsiaTheme="minorEastAsia" w:cstheme="minorEastAsia"/>
                <w:kern w:val="0"/>
                <w:szCs w:val="21"/>
              </w:rPr>
            </w:pPr>
          </w:p>
        </w:tc>
      </w:tr>
      <w:tr w14:paraId="1D6D4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14:paraId="59F8A945">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6</w:t>
            </w:r>
          </w:p>
        </w:tc>
        <w:tc>
          <w:tcPr>
            <w:tcW w:w="1193" w:type="dxa"/>
            <w:vAlign w:val="center"/>
          </w:tcPr>
          <w:p w14:paraId="33829C20">
            <w:pPr>
              <w:widowControl/>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1002" w:type="dxa"/>
            <w:vAlign w:val="center"/>
          </w:tcPr>
          <w:p w14:paraId="34AC4C38">
            <w:pPr>
              <w:widowControl/>
              <w:rPr>
                <w:rFonts w:hint="eastAsia" w:asciiTheme="minorEastAsia" w:hAnsiTheme="minorEastAsia" w:eastAsiaTheme="minorEastAsia" w:cstheme="minorEastAsia"/>
                <w:kern w:val="0"/>
                <w:szCs w:val="21"/>
              </w:rPr>
            </w:pPr>
          </w:p>
        </w:tc>
        <w:tc>
          <w:tcPr>
            <w:tcW w:w="1124" w:type="dxa"/>
            <w:vAlign w:val="center"/>
          </w:tcPr>
          <w:p w14:paraId="50F4DCF4">
            <w:pPr>
              <w:widowControl/>
              <w:rPr>
                <w:rFonts w:hint="eastAsia" w:asciiTheme="minorEastAsia" w:hAnsiTheme="minorEastAsia" w:eastAsiaTheme="minorEastAsia" w:cstheme="minorEastAsia"/>
                <w:kern w:val="0"/>
                <w:szCs w:val="21"/>
              </w:rPr>
            </w:pPr>
          </w:p>
        </w:tc>
        <w:tc>
          <w:tcPr>
            <w:tcW w:w="709" w:type="dxa"/>
            <w:vAlign w:val="center"/>
          </w:tcPr>
          <w:p w14:paraId="5CCD69F6">
            <w:pPr>
              <w:widowControl/>
              <w:rPr>
                <w:rFonts w:hint="eastAsia" w:asciiTheme="minorEastAsia" w:hAnsiTheme="minorEastAsia" w:eastAsiaTheme="minorEastAsia" w:cstheme="minorEastAsia"/>
                <w:kern w:val="0"/>
                <w:szCs w:val="21"/>
              </w:rPr>
            </w:pPr>
          </w:p>
        </w:tc>
        <w:tc>
          <w:tcPr>
            <w:tcW w:w="708" w:type="dxa"/>
            <w:vAlign w:val="center"/>
          </w:tcPr>
          <w:p w14:paraId="4F66DCBB">
            <w:pPr>
              <w:widowControl/>
              <w:rPr>
                <w:rFonts w:hint="eastAsia" w:asciiTheme="minorEastAsia" w:hAnsiTheme="minorEastAsia" w:eastAsiaTheme="minorEastAsia" w:cstheme="minorEastAsia"/>
                <w:kern w:val="0"/>
                <w:szCs w:val="21"/>
              </w:rPr>
            </w:pPr>
          </w:p>
        </w:tc>
        <w:tc>
          <w:tcPr>
            <w:tcW w:w="656" w:type="dxa"/>
            <w:vAlign w:val="center"/>
          </w:tcPr>
          <w:p w14:paraId="382ECE05">
            <w:pPr>
              <w:widowControl/>
              <w:rPr>
                <w:rFonts w:hint="eastAsia" w:asciiTheme="minorEastAsia" w:hAnsiTheme="minorEastAsia" w:eastAsiaTheme="minorEastAsia" w:cstheme="minorEastAsia"/>
                <w:kern w:val="0"/>
                <w:szCs w:val="21"/>
              </w:rPr>
            </w:pPr>
          </w:p>
        </w:tc>
        <w:tc>
          <w:tcPr>
            <w:tcW w:w="812" w:type="dxa"/>
            <w:vAlign w:val="center"/>
          </w:tcPr>
          <w:p w14:paraId="76A278B8">
            <w:pPr>
              <w:rPr>
                <w:rFonts w:hint="eastAsia" w:asciiTheme="minorEastAsia" w:hAnsiTheme="minorEastAsia" w:eastAsiaTheme="minorEastAsia" w:cstheme="minorEastAsia"/>
                <w:kern w:val="0"/>
                <w:szCs w:val="21"/>
              </w:rPr>
            </w:pPr>
          </w:p>
        </w:tc>
        <w:tc>
          <w:tcPr>
            <w:tcW w:w="1630" w:type="dxa"/>
            <w:vAlign w:val="center"/>
          </w:tcPr>
          <w:p w14:paraId="51FE220E">
            <w:pPr>
              <w:widowControl/>
              <w:rPr>
                <w:rFonts w:hint="eastAsia" w:asciiTheme="minorEastAsia" w:hAnsiTheme="minorEastAsia" w:eastAsiaTheme="minorEastAsia" w:cstheme="minorEastAsia"/>
                <w:kern w:val="0"/>
                <w:szCs w:val="21"/>
              </w:rPr>
            </w:pPr>
          </w:p>
        </w:tc>
      </w:tr>
      <w:tr w14:paraId="29676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14:paraId="0521724A">
            <w:pPr>
              <w:widowControl/>
              <w:rPr>
                <w:rFonts w:hint="eastAsia" w:asciiTheme="minorEastAsia" w:hAnsiTheme="minorEastAsia" w:eastAsiaTheme="minorEastAsia" w:cstheme="minorEastAsia"/>
                <w:kern w:val="0"/>
                <w:szCs w:val="21"/>
              </w:rPr>
            </w:pPr>
          </w:p>
        </w:tc>
        <w:tc>
          <w:tcPr>
            <w:tcW w:w="1193" w:type="dxa"/>
            <w:vAlign w:val="center"/>
          </w:tcPr>
          <w:p w14:paraId="6F2A4464">
            <w:pPr>
              <w:widowControl/>
              <w:rPr>
                <w:rFonts w:hint="eastAsia" w:asciiTheme="minorEastAsia" w:hAnsiTheme="minorEastAsia" w:eastAsiaTheme="minorEastAsia" w:cstheme="minorEastAsia"/>
                <w:kern w:val="0"/>
                <w:szCs w:val="21"/>
              </w:rPr>
            </w:pPr>
          </w:p>
        </w:tc>
        <w:tc>
          <w:tcPr>
            <w:tcW w:w="1002" w:type="dxa"/>
            <w:vAlign w:val="center"/>
          </w:tcPr>
          <w:p w14:paraId="438EA36B">
            <w:pPr>
              <w:widowControl/>
              <w:rPr>
                <w:rFonts w:hint="eastAsia" w:asciiTheme="minorEastAsia" w:hAnsiTheme="minorEastAsia" w:eastAsiaTheme="minorEastAsia" w:cstheme="minorEastAsia"/>
                <w:kern w:val="0"/>
                <w:szCs w:val="21"/>
              </w:rPr>
            </w:pPr>
          </w:p>
        </w:tc>
        <w:tc>
          <w:tcPr>
            <w:tcW w:w="1124" w:type="dxa"/>
            <w:vAlign w:val="center"/>
          </w:tcPr>
          <w:p w14:paraId="522019B6">
            <w:pPr>
              <w:widowControl/>
              <w:rPr>
                <w:rFonts w:hint="eastAsia" w:asciiTheme="minorEastAsia" w:hAnsiTheme="minorEastAsia" w:eastAsiaTheme="minorEastAsia" w:cstheme="minorEastAsia"/>
                <w:kern w:val="0"/>
                <w:szCs w:val="21"/>
              </w:rPr>
            </w:pPr>
          </w:p>
        </w:tc>
        <w:tc>
          <w:tcPr>
            <w:tcW w:w="709" w:type="dxa"/>
            <w:vAlign w:val="center"/>
          </w:tcPr>
          <w:p w14:paraId="34872CCA">
            <w:pPr>
              <w:widowControl/>
              <w:rPr>
                <w:rFonts w:hint="eastAsia" w:asciiTheme="minorEastAsia" w:hAnsiTheme="minorEastAsia" w:eastAsiaTheme="minorEastAsia" w:cstheme="minorEastAsia"/>
                <w:kern w:val="0"/>
                <w:szCs w:val="21"/>
              </w:rPr>
            </w:pPr>
          </w:p>
        </w:tc>
        <w:tc>
          <w:tcPr>
            <w:tcW w:w="708" w:type="dxa"/>
            <w:vAlign w:val="center"/>
          </w:tcPr>
          <w:p w14:paraId="40CE1AC6">
            <w:pPr>
              <w:widowControl/>
              <w:rPr>
                <w:rFonts w:hint="eastAsia" w:asciiTheme="minorEastAsia" w:hAnsiTheme="minorEastAsia" w:eastAsiaTheme="minorEastAsia" w:cstheme="minorEastAsia"/>
                <w:kern w:val="0"/>
                <w:szCs w:val="21"/>
              </w:rPr>
            </w:pPr>
          </w:p>
        </w:tc>
        <w:tc>
          <w:tcPr>
            <w:tcW w:w="656" w:type="dxa"/>
            <w:vAlign w:val="center"/>
          </w:tcPr>
          <w:p w14:paraId="3DE5EC28">
            <w:pPr>
              <w:widowControl/>
              <w:rPr>
                <w:rFonts w:hint="eastAsia" w:asciiTheme="minorEastAsia" w:hAnsiTheme="minorEastAsia" w:eastAsiaTheme="minorEastAsia" w:cstheme="minorEastAsia"/>
                <w:kern w:val="0"/>
                <w:szCs w:val="21"/>
              </w:rPr>
            </w:pPr>
          </w:p>
        </w:tc>
        <w:tc>
          <w:tcPr>
            <w:tcW w:w="812" w:type="dxa"/>
            <w:vAlign w:val="center"/>
          </w:tcPr>
          <w:p w14:paraId="38A18649">
            <w:pPr>
              <w:widowControl/>
              <w:rPr>
                <w:rFonts w:hint="eastAsia" w:asciiTheme="minorEastAsia" w:hAnsiTheme="minorEastAsia" w:eastAsiaTheme="minorEastAsia" w:cstheme="minorEastAsia"/>
                <w:kern w:val="0"/>
                <w:szCs w:val="21"/>
              </w:rPr>
            </w:pPr>
          </w:p>
        </w:tc>
        <w:tc>
          <w:tcPr>
            <w:tcW w:w="1630" w:type="dxa"/>
            <w:vAlign w:val="center"/>
          </w:tcPr>
          <w:p w14:paraId="27A96A80">
            <w:pPr>
              <w:widowControl/>
              <w:rPr>
                <w:rFonts w:hint="eastAsia" w:asciiTheme="minorEastAsia" w:hAnsiTheme="minorEastAsia" w:eastAsiaTheme="minorEastAsia" w:cstheme="minorEastAsia"/>
                <w:kern w:val="0"/>
                <w:szCs w:val="21"/>
              </w:rPr>
            </w:pPr>
          </w:p>
        </w:tc>
      </w:tr>
      <w:tr w14:paraId="3E4BF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14:paraId="7F817355">
            <w:pPr>
              <w:widowControl/>
              <w:rPr>
                <w:rFonts w:hint="eastAsia" w:asciiTheme="minorEastAsia" w:hAnsiTheme="minorEastAsia" w:eastAsiaTheme="minorEastAsia" w:cstheme="minorEastAsia"/>
                <w:kern w:val="0"/>
                <w:szCs w:val="21"/>
              </w:rPr>
            </w:pPr>
          </w:p>
        </w:tc>
        <w:tc>
          <w:tcPr>
            <w:tcW w:w="1193" w:type="dxa"/>
            <w:vAlign w:val="center"/>
          </w:tcPr>
          <w:p w14:paraId="24327FE3">
            <w:pPr>
              <w:widowControl/>
              <w:rPr>
                <w:rFonts w:hint="eastAsia" w:asciiTheme="minorEastAsia" w:hAnsiTheme="minorEastAsia" w:eastAsiaTheme="minorEastAsia" w:cstheme="minorEastAsia"/>
                <w:kern w:val="0"/>
                <w:szCs w:val="21"/>
              </w:rPr>
            </w:pPr>
          </w:p>
        </w:tc>
        <w:tc>
          <w:tcPr>
            <w:tcW w:w="1002" w:type="dxa"/>
            <w:vAlign w:val="center"/>
          </w:tcPr>
          <w:p w14:paraId="4060F29E">
            <w:pPr>
              <w:widowControl/>
              <w:rPr>
                <w:rFonts w:hint="eastAsia" w:asciiTheme="minorEastAsia" w:hAnsiTheme="minorEastAsia" w:eastAsiaTheme="minorEastAsia" w:cstheme="minorEastAsia"/>
                <w:kern w:val="0"/>
                <w:szCs w:val="21"/>
              </w:rPr>
            </w:pPr>
          </w:p>
        </w:tc>
        <w:tc>
          <w:tcPr>
            <w:tcW w:w="1124" w:type="dxa"/>
            <w:vAlign w:val="center"/>
          </w:tcPr>
          <w:p w14:paraId="6248785B">
            <w:pPr>
              <w:widowControl/>
              <w:rPr>
                <w:rFonts w:hint="eastAsia" w:asciiTheme="minorEastAsia" w:hAnsiTheme="minorEastAsia" w:eastAsiaTheme="minorEastAsia" w:cstheme="minorEastAsia"/>
                <w:kern w:val="0"/>
                <w:szCs w:val="21"/>
              </w:rPr>
            </w:pPr>
          </w:p>
        </w:tc>
        <w:tc>
          <w:tcPr>
            <w:tcW w:w="709" w:type="dxa"/>
            <w:vAlign w:val="center"/>
          </w:tcPr>
          <w:p w14:paraId="113E168D">
            <w:pPr>
              <w:widowControl/>
              <w:rPr>
                <w:rFonts w:hint="eastAsia" w:asciiTheme="minorEastAsia" w:hAnsiTheme="minorEastAsia" w:eastAsiaTheme="minorEastAsia" w:cstheme="minorEastAsia"/>
                <w:kern w:val="0"/>
                <w:szCs w:val="21"/>
              </w:rPr>
            </w:pPr>
          </w:p>
        </w:tc>
        <w:tc>
          <w:tcPr>
            <w:tcW w:w="708" w:type="dxa"/>
            <w:vAlign w:val="center"/>
          </w:tcPr>
          <w:p w14:paraId="15F3CA62">
            <w:pPr>
              <w:widowControl/>
              <w:rPr>
                <w:rFonts w:hint="eastAsia" w:asciiTheme="minorEastAsia" w:hAnsiTheme="minorEastAsia" w:eastAsiaTheme="minorEastAsia" w:cstheme="minorEastAsia"/>
                <w:kern w:val="0"/>
                <w:szCs w:val="21"/>
              </w:rPr>
            </w:pPr>
          </w:p>
        </w:tc>
        <w:tc>
          <w:tcPr>
            <w:tcW w:w="656" w:type="dxa"/>
            <w:vAlign w:val="center"/>
          </w:tcPr>
          <w:p w14:paraId="44A7DD0E">
            <w:pPr>
              <w:widowControl/>
              <w:rPr>
                <w:rFonts w:hint="eastAsia" w:asciiTheme="minorEastAsia" w:hAnsiTheme="minorEastAsia" w:eastAsiaTheme="minorEastAsia" w:cstheme="minorEastAsia"/>
                <w:kern w:val="0"/>
                <w:szCs w:val="21"/>
              </w:rPr>
            </w:pPr>
          </w:p>
        </w:tc>
        <w:tc>
          <w:tcPr>
            <w:tcW w:w="812" w:type="dxa"/>
            <w:vAlign w:val="center"/>
          </w:tcPr>
          <w:p w14:paraId="76D8388D">
            <w:pPr>
              <w:rPr>
                <w:rFonts w:hint="eastAsia" w:asciiTheme="minorEastAsia" w:hAnsiTheme="minorEastAsia" w:eastAsiaTheme="minorEastAsia" w:cstheme="minorEastAsia"/>
                <w:kern w:val="0"/>
                <w:szCs w:val="21"/>
              </w:rPr>
            </w:pPr>
          </w:p>
        </w:tc>
        <w:tc>
          <w:tcPr>
            <w:tcW w:w="1630" w:type="dxa"/>
            <w:vAlign w:val="center"/>
          </w:tcPr>
          <w:p w14:paraId="5FFE6A96">
            <w:pPr>
              <w:widowControl/>
              <w:rPr>
                <w:rFonts w:hint="eastAsia" w:asciiTheme="minorEastAsia" w:hAnsiTheme="minorEastAsia" w:eastAsiaTheme="minorEastAsia" w:cstheme="minorEastAsia"/>
                <w:kern w:val="0"/>
                <w:szCs w:val="21"/>
              </w:rPr>
            </w:pPr>
          </w:p>
        </w:tc>
      </w:tr>
      <w:tr w14:paraId="24300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14:paraId="032755FB">
            <w:pPr>
              <w:widowControl/>
              <w:rPr>
                <w:rFonts w:hint="eastAsia" w:asciiTheme="minorEastAsia" w:hAnsiTheme="minorEastAsia" w:eastAsiaTheme="minorEastAsia" w:cstheme="minorEastAsia"/>
                <w:kern w:val="0"/>
                <w:szCs w:val="21"/>
              </w:rPr>
            </w:pPr>
          </w:p>
        </w:tc>
        <w:tc>
          <w:tcPr>
            <w:tcW w:w="1193" w:type="dxa"/>
            <w:vAlign w:val="center"/>
          </w:tcPr>
          <w:p w14:paraId="171A247A">
            <w:pPr>
              <w:widowControl/>
              <w:rPr>
                <w:rFonts w:hint="eastAsia" w:asciiTheme="minorEastAsia" w:hAnsiTheme="minorEastAsia" w:eastAsiaTheme="minorEastAsia" w:cstheme="minorEastAsia"/>
                <w:kern w:val="0"/>
                <w:szCs w:val="21"/>
              </w:rPr>
            </w:pPr>
          </w:p>
        </w:tc>
        <w:tc>
          <w:tcPr>
            <w:tcW w:w="1002" w:type="dxa"/>
            <w:vAlign w:val="center"/>
          </w:tcPr>
          <w:p w14:paraId="60F608D4">
            <w:pPr>
              <w:widowControl/>
              <w:rPr>
                <w:rFonts w:hint="eastAsia" w:asciiTheme="minorEastAsia" w:hAnsiTheme="minorEastAsia" w:eastAsiaTheme="minorEastAsia" w:cstheme="minorEastAsia"/>
                <w:kern w:val="0"/>
                <w:szCs w:val="21"/>
              </w:rPr>
            </w:pPr>
          </w:p>
        </w:tc>
        <w:tc>
          <w:tcPr>
            <w:tcW w:w="1124" w:type="dxa"/>
            <w:vAlign w:val="center"/>
          </w:tcPr>
          <w:p w14:paraId="59BD99CF">
            <w:pPr>
              <w:widowControl/>
              <w:rPr>
                <w:rFonts w:hint="eastAsia" w:asciiTheme="minorEastAsia" w:hAnsiTheme="minorEastAsia" w:eastAsiaTheme="minorEastAsia" w:cstheme="minorEastAsia"/>
                <w:kern w:val="0"/>
                <w:szCs w:val="21"/>
              </w:rPr>
            </w:pPr>
          </w:p>
        </w:tc>
        <w:tc>
          <w:tcPr>
            <w:tcW w:w="709" w:type="dxa"/>
            <w:vAlign w:val="center"/>
          </w:tcPr>
          <w:p w14:paraId="59C29082">
            <w:pPr>
              <w:widowControl/>
              <w:rPr>
                <w:rFonts w:hint="eastAsia" w:asciiTheme="minorEastAsia" w:hAnsiTheme="minorEastAsia" w:eastAsiaTheme="minorEastAsia" w:cstheme="minorEastAsia"/>
                <w:kern w:val="0"/>
                <w:szCs w:val="21"/>
              </w:rPr>
            </w:pPr>
          </w:p>
        </w:tc>
        <w:tc>
          <w:tcPr>
            <w:tcW w:w="708" w:type="dxa"/>
            <w:vAlign w:val="center"/>
          </w:tcPr>
          <w:p w14:paraId="182EC42A">
            <w:pPr>
              <w:widowControl/>
              <w:rPr>
                <w:rFonts w:hint="eastAsia" w:asciiTheme="minorEastAsia" w:hAnsiTheme="minorEastAsia" w:eastAsiaTheme="minorEastAsia" w:cstheme="minorEastAsia"/>
                <w:kern w:val="0"/>
                <w:szCs w:val="21"/>
              </w:rPr>
            </w:pPr>
          </w:p>
        </w:tc>
        <w:tc>
          <w:tcPr>
            <w:tcW w:w="656" w:type="dxa"/>
            <w:vAlign w:val="center"/>
          </w:tcPr>
          <w:p w14:paraId="5528392D">
            <w:pPr>
              <w:widowControl/>
              <w:rPr>
                <w:rFonts w:hint="eastAsia" w:asciiTheme="minorEastAsia" w:hAnsiTheme="minorEastAsia" w:eastAsiaTheme="minorEastAsia" w:cstheme="minorEastAsia"/>
                <w:kern w:val="0"/>
                <w:szCs w:val="21"/>
              </w:rPr>
            </w:pPr>
          </w:p>
        </w:tc>
        <w:tc>
          <w:tcPr>
            <w:tcW w:w="812" w:type="dxa"/>
            <w:vAlign w:val="center"/>
          </w:tcPr>
          <w:p w14:paraId="03265CDA">
            <w:pPr>
              <w:rPr>
                <w:rFonts w:hint="eastAsia" w:asciiTheme="minorEastAsia" w:hAnsiTheme="minorEastAsia" w:eastAsiaTheme="minorEastAsia" w:cstheme="minorEastAsia"/>
                <w:kern w:val="0"/>
                <w:szCs w:val="21"/>
              </w:rPr>
            </w:pPr>
          </w:p>
        </w:tc>
        <w:tc>
          <w:tcPr>
            <w:tcW w:w="1630" w:type="dxa"/>
            <w:vAlign w:val="center"/>
          </w:tcPr>
          <w:p w14:paraId="71C4C114">
            <w:pPr>
              <w:widowControl/>
              <w:rPr>
                <w:rFonts w:hint="eastAsia" w:asciiTheme="minorEastAsia" w:hAnsiTheme="minorEastAsia" w:eastAsiaTheme="minorEastAsia" w:cstheme="minorEastAsia"/>
                <w:kern w:val="0"/>
                <w:szCs w:val="21"/>
              </w:rPr>
            </w:pPr>
          </w:p>
        </w:tc>
      </w:tr>
      <w:tr w14:paraId="688D7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14:paraId="6217CEFE">
            <w:pPr>
              <w:widowControl/>
              <w:rPr>
                <w:rFonts w:hint="eastAsia" w:asciiTheme="minorEastAsia" w:hAnsiTheme="minorEastAsia" w:eastAsiaTheme="minorEastAsia" w:cstheme="minorEastAsia"/>
                <w:kern w:val="0"/>
                <w:szCs w:val="21"/>
              </w:rPr>
            </w:pPr>
          </w:p>
        </w:tc>
        <w:tc>
          <w:tcPr>
            <w:tcW w:w="1193" w:type="dxa"/>
            <w:vAlign w:val="center"/>
          </w:tcPr>
          <w:p w14:paraId="466CCF2C">
            <w:pPr>
              <w:widowControl/>
              <w:rPr>
                <w:rFonts w:hint="eastAsia" w:asciiTheme="minorEastAsia" w:hAnsiTheme="minorEastAsia" w:eastAsiaTheme="minorEastAsia" w:cstheme="minorEastAsia"/>
                <w:kern w:val="0"/>
                <w:szCs w:val="21"/>
              </w:rPr>
            </w:pPr>
          </w:p>
        </w:tc>
        <w:tc>
          <w:tcPr>
            <w:tcW w:w="1002" w:type="dxa"/>
            <w:vAlign w:val="center"/>
          </w:tcPr>
          <w:p w14:paraId="5754B036">
            <w:pPr>
              <w:widowControl/>
              <w:rPr>
                <w:rFonts w:hint="eastAsia" w:asciiTheme="minorEastAsia" w:hAnsiTheme="minorEastAsia" w:eastAsiaTheme="minorEastAsia" w:cstheme="minorEastAsia"/>
                <w:kern w:val="0"/>
                <w:szCs w:val="21"/>
              </w:rPr>
            </w:pPr>
          </w:p>
        </w:tc>
        <w:tc>
          <w:tcPr>
            <w:tcW w:w="1124" w:type="dxa"/>
            <w:vAlign w:val="center"/>
          </w:tcPr>
          <w:p w14:paraId="66F8F0AA">
            <w:pPr>
              <w:widowControl/>
              <w:rPr>
                <w:rFonts w:hint="eastAsia" w:asciiTheme="minorEastAsia" w:hAnsiTheme="minorEastAsia" w:eastAsiaTheme="minorEastAsia" w:cstheme="minorEastAsia"/>
                <w:kern w:val="0"/>
                <w:szCs w:val="21"/>
              </w:rPr>
            </w:pPr>
          </w:p>
        </w:tc>
        <w:tc>
          <w:tcPr>
            <w:tcW w:w="709" w:type="dxa"/>
            <w:vAlign w:val="center"/>
          </w:tcPr>
          <w:p w14:paraId="77359CEB">
            <w:pPr>
              <w:widowControl/>
              <w:rPr>
                <w:rFonts w:hint="eastAsia" w:asciiTheme="minorEastAsia" w:hAnsiTheme="minorEastAsia" w:eastAsiaTheme="minorEastAsia" w:cstheme="minorEastAsia"/>
                <w:kern w:val="0"/>
                <w:szCs w:val="21"/>
              </w:rPr>
            </w:pPr>
          </w:p>
        </w:tc>
        <w:tc>
          <w:tcPr>
            <w:tcW w:w="708" w:type="dxa"/>
            <w:vAlign w:val="center"/>
          </w:tcPr>
          <w:p w14:paraId="5ED1EA8A">
            <w:pPr>
              <w:widowControl/>
              <w:rPr>
                <w:rFonts w:hint="eastAsia" w:asciiTheme="minorEastAsia" w:hAnsiTheme="minorEastAsia" w:eastAsiaTheme="minorEastAsia" w:cstheme="minorEastAsia"/>
                <w:kern w:val="0"/>
                <w:szCs w:val="21"/>
              </w:rPr>
            </w:pPr>
          </w:p>
        </w:tc>
        <w:tc>
          <w:tcPr>
            <w:tcW w:w="656" w:type="dxa"/>
            <w:vAlign w:val="center"/>
          </w:tcPr>
          <w:p w14:paraId="361FA40C">
            <w:pPr>
              <w:widowControl/>
              <w:rPr>
                <w:rFonts w:hint="eastAsia" w:asciiTheme="minorEastAsia" w:hAnsiTheme="minorEastAsia" w:eastAsiaTheme="minorEastAsia" w:cstheme="minorEastAsia"/>
                <w:kern w:val="0"/>
                <w:szCs w:val="21"/>
              </w:rPr>
            </w:pPr>
          </w:p>
        </w:tc>
        <w:tc>
          <w:tcPr>
            <w:tcW w:w="812" w:type="dxa"/>
            <w:vAlign w:val="center"/>
          </w:tcPr>
          <w:p w14:paraId="76E53A1F">
            <w:pPr>
              <w:rPr>
                <w:rFonts w:hint="eastAsia" w:asciiTheme="minorEastAsia" w:hAnsiTheme="minorEastAsia" w:eastAsiaTheme="minorEastAsia" w:cstheme="minorEastAsia"/>
                <w:kern w:val="0"/>
                <w:szCs w:val="21"/>
              </w:rPr>
            </w:pPr>
          </w:p>
        </w:tc>
        <w:tc>
          <w:tcPr>
            <w:tcW w:w="1630" w:type="dxa"/>
            <w:vAlign w:val="center"/>
          </w:tcPr>
          <w:p w14:paraId="52F3A854">
            <w:pPr>
              <w:widowControl/>
              <w:rPr>
                <w:rFonts w:hint="eastAsia" w:asciiTheme="minorEastAsia" w:hAnsiTheme="minorEastAsia" w:eastAsiaTheme="minorEastAsia" w:cstheme="minorEastAsia"/>
                <w:kern w:val="0"/>
                <w:szCs w:val="21"/>
              </w:rPr>
            </w:pPr>
          </w:p>
        </w:tc>
      </w:tr>
      <w:tr w14:paraId="22A40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14:paraId="16DEC644">
            <w:pPr>
              <w:widowControl/>
              <w:rPr>
                <w:rFonts w:hint="eastAsia" w:asciiTheme="minorEastAsia" w:hAnsiTheme="minorEastAsia" w:eastAsiaTheme="minorEastAsia" w:cstheme="minorEastAsia"/>
                <w:kern w:val="0"/>
                <w:szCs w:val="21"/>
              </w:rPr>
            </w:pPr>
          </w:p>
        </w:tc>
        <w:tc>
          <w:tcPr>
            <w:tcW w:w="1193" w:type="dxa"/>
            <w:vAlign w:val="center"/>
          </w:tcPr>
          <w:p w14:paraId="7B68E9DA">
            <w:pPr>
              <w:widowControl/>
              <w:rPr>
                <w:rFonts w:hint="eastAsia" w:asciiTheme="minorEastAsia" w:hAnsiTheme="minorEastAsia" w:eastAsiaTheme="minorEastAsia" w:cstheme="minorEastAsia"/>
                <w:kern w:val="0"/>
                <w:szCs w:val="21"/>
              </w:rPr>
            </w:pPr>
          </w:p>
        </w:tc>
        <w:tc>
          <w:tcPr>
            <w:tcW w:w="1002" w:type="dxa"/>
            <w:vAlign w:val="center"/>
          </w:tcPr>
          <w:p w14:paraId="02E05785">
            <w:pPr>
              <w:widowControl/>
              <w:rPr>
                <w:rFonts w:hint="eastAsia" w:asciiTheme="minorEastAsia" w:hAnsiTheme="minorEastAsia" w:eastAsiaTheme="minorEastAsia" w:cstheme="minorEastAsia"/>
                <w:kern w:val="0"/>
                <w:szCs w:val="21"/>
              </w:rPr>
            </w:pPr>
          </w:p>
        </w:tc>
        <w:tc>
          <w:tcPr>
            <w:tcW w:w="1124" w:type="dxa"/>
            <w:vAlign w:val="center"/>
          </w:tcPr>
          <w:p w14:paraId="738A3E96">
            <w:pPr>
              <w:widowControl/>
              <w:rPr>
                <w:rFonts w:hint="eastAsia" w:asciiTheme="minorEastAsia" w:hAnsiTheme="minorEastAsia" w:eastAsiaTheme="minorEastAsia" w:cstheme="minorEastAsia"/>
                <w:kern w:val="0"/>
                <w:szCs w:val="21"/>
              </w:rPr>
            </w:pPr>
          </w:p>
        </w:tc>
        <w:tc>
          <w:tcPr>
            <w:tcW w:w="709" w:type="dxa"/>
            <w:vAlign w:val="center"/>
          </w:tcPr>
          <w:p w14:paraId="19900652">
            <w:pPr>
              <w:widowControl/>
              <w:rPr>
                <w:rFonts w:hint="eastAsia" w:asciiTheme="minorEastAsia" w:hAnsiTheme="minorEastAsia" w:eastAsiaTheme="minorEastAsia" w:cstheme="minorEastAsia"/>
                <w:kern w:val="0"/>
                <w:szCs w:val="21"/>
              </w:rPr>
            </w:pPr>
          </w:p>
        </w:tc>
        <w:tc>
          <w:tcPr>
            <w:tcW w:w="708" w:type="dxa"/>
            <w:vAlign w:val="center"/>
          </w:tcPr>
          <w:p w14:paraId="454F2BB7">
            <w:pPr>
              <w:widowControl/>
              <w:rPr>
                <w:rFonts w:hint="eastAsia" w:asciiTheme="minorEastAsia" w:hAnsiTheme="minorEastAsia" w:eastAsiaTheme="minorEastAsia" w:cstheme="minorEastAsia"/>
                <w:kern w:val="0"/>
                <w:szCs w:val="21"/>
              </w:rPr>
            </w:pPr>
          </w:p>
        </w:tc>
        <w:tc>
          <w:tcPr>
            <w:tcW w:w="656" w:type="dxa"/>
            <w:vAlign w:val="center"/>
          </w:tcPr>
          <w:p w14:paraId="094CE09A">
            <w:pPr>
              <w:widowControl/>
              <w:rPr>
                <w:rFonts w:hint="eastAsia" w:asciiTheme="minorEastAsia" w:hAnsiTheme="minorEastAsia" w:eastAsiaTheme="minorEastAsia" w:cstheme="minorEastAsia"/>
                <w:kern w:val="0"/>
                <w:szCs w:val="21"/>
              </w:rPr>
            </w:pPr>
          </w:p>
        </w:tc>
        <w:tc>
          <w:tcPr>
            <w:tcW w:w="812" w:type="dxa"/>
            <w:vAlign w:val="center"/>
          </w:tcPr>
          <w:p w14:paraId="6551349B">
            <w:pPr>
              <w:rPr>
                <w:rFonts w:hint="eastAsia" w:asciiTheme="minorEastAsia" w:hAnsiTheme="minorEastAsia" w:eastAsiaTheme="minorEastAsia" w:cstheme="minorEastAsia"/>
                <w:kern w:val="0"/>
                <w:szCs w:val="21"/>
              </w:rPr>
            </w:pPr>
          </w:p>
        </w:tc>
        <w:tc>
          <w:tcPr>
            <w:tcW w:w="1630" w:type="dxa"/>
            <w:vAlign w:val="center"/>
          </w:tcPr>
          <w:p w14:paraId="775C1524">
            <w:pPr>
              <w:widowControl/>
              <w:rPr>
                <w:rFonts w:hint="eastAsia" w:asciiTheme="minorEastAsia" w:hAnsiTheme="minorEastAsia" w:eastAsiaTheme="minorEastAsia" w:cstheme="minorEastAsia"/>
                <w:kern w:val="0"/>
                <w:szCs w:val="21"/>
              </w:rPr>
            </w:pPr>
          </w:p>
        </w:tc>
      </w:tr>
      <w:tr w14:paraId="2E6D2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2005" w:type="dxa"/>
            <w:gridSpan w:val="2"/>
            <w:vAlign w:val="center"/>
          </w:tcPr>
          <w:p w14:paraId="0A0A847A">
            <w:pPr>
              <w:widowControl/>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合计：          </w:t>
            </w:r>
          </w:p>
        </w:tc>
        <w:tc>
          <w:tcPr>
            <w:tcW w:w="6641" w:type="dxa"/>
            <w:gridSpan w:val="7"/>
            <w:vAlign w:val="center"/>
          </w:tcPr>
          <w:p w14:paraId="5088E2AF">
            <w:pPr>
              <w:widowControl/>
              <w:ind w:firstLine="1680" w:firstLineChars="8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元(小数点保留两位)</w:t>
            </w:r>
          </w:p>
        </w:tc>
      </w:tr>
    </w:tbl>
    <w:p w14:paraId="2D740D2E">
      <w:pPr>
        <w:widowControl/>
        <w:shd w:val="clear" w:color="auto" w:fill="FFFFFF"/>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说明：</w:t>
      </w:r>
    </w:p>
    <w:p w14:paraId="582A7719">
      <w:pPr>
        <w:widowControl/>
        <w:shd w:val="clear" w:color="auto" w:fill="FFFFFF"/>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1、如果行数不够，请自行增加。</w:t>
      </w:r>
    </w:p>
    <w:p w14:paraId="7027EEAB">
      <w:pPr>
        <w:widowControl/>
        <w:shd w:val="clear" w:color="auto" w:fill="FFFFFF"/>
        <w:spacing w:line="360" w:lineRule="auto"/>
        <w:jc w:val="left"/>
        <w:rPr>
          <w:rFonts w:hint="eastAsia" w:asciiTheme="minorEastAsia" w:hAnsiTheme="minorEastAsia" w:eastAsiaTheme="minorEastAsia" w:cstheme="minorEastAsia"/>
          <w:kern w:val="0"/>
          <w:szCs w:val="21"/>
        </w:rPr>
      </w:pPr>
    </w:p>
    <w:p w14:paraId="46FC083D">
      <w:pPr>
        <w:widowControl/>
        <w:shd w:val="clear" w:color="auto" w:fill="FFFFFF"/>
        <w:spacing w:line="360" w:lineRule="auto"/>
        <w:jc w:val="left"/>
        <w:rPr>
          <w:rFonts w:hint="eastAsia" w:asciiTheme="minorEastAsia" w:hAnsiTheme="minorEastAsia" w:eastAsiaTheme="minorEastAsia" w:cstheme="minorEastAsia"/>
          <w:kern w:val="0"/>
          <w:szCs w:val="21"/>
        </w:rPr>
      </w:pPr>
    </w:p>
    <w:p w14:paraId="4DD4D836">
      <w:pPr>
        <w:widowControl/>
        <w:shd w:val="clear" w:color="auto" w:fill="FFFFFF"/>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投标单位（盖章）：</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 xml:space="preserve"> </w:t>
      </w:r>
    </w:p>
    <w:p w14:paraId="79777777">
      <w:pPr>
        <w:widowControl/>
        <w:shd w:val="clear" w:color="auto" w:fill="FFFFFF"/>
        <w:spacing w:line="360" w:lineRule="auto"/>
        <w:jc w:val="left"/>
        <w:rPr>
          <w:rFonts w:hint="eastAsia" w:asciiTheme="minorEastAsia" w:hAnsiTheme="minorEastAsia" w:eastAsiaTheme="minorEastAsia" w:cstheme="minorEastAsia"/>
          <w:kern w:val="0"/>
          <w:szCs w:val="21"/>
          <w:u w:val="single"/>
        </w:rPr>
      </w:pPr>
      <w:r>
        <w:rPr>
          <w:rFonts w:hint="eastAsia" w:asciiTheme="minorEastAsia" w:hAnsiTheme="minorEastAsia" w:eastAsiaTheme="minorEastAsia" w:cstheme="minorEastAsia"/>
          <w:kern w:val="0"/>
          <w:szCs w:val="21"/>
        </w:rPr>
        <w:t>法定代表人或授权代表（签字）：</w:t>
      </w:r>
      <w:r>
        <w:rPr>
          <w:rFonts w:hint="eastAsia" w:asciiTheme="minorEastAsia" w:hAnsiTheme="minorEastAsia" w:eastAsiaTheme="minorEastAsia" w:cstheme="minorEastAsia"/>
          <w:kern w:val="0"/>
          <w:szCs w:val="21"/>
          <w:u w:val="single"/>
        </w:rPr>
        <w:t>                              </w:t>
      </w:r>
    </w:p>
    <w:p w14:paraId="772F06FD">
      <w:pPr>
        <w:widowControl/>
        <w:shd w:val="clear" w:color="auto" w:fill="FFFFFF"/>
        <w:spacing w:line="360" w:lineRule="auto"/>
        <w:jc w:val="left"/>
        <w:rPr>
          <w:rFonts w:hint="eastAsia" w:asciiTheme="minorEastAsia" w:hAnsiTheme="minorEastAsia" w:eastAsiaTheme="minorEastAsia" w:cstheme="minorEastAsia"/>
          <w:kern w:val="0"/>
          <w:szCs w:val="21"/>
        </w:rPr>
      </w:pPr>
    </w:p>
    <w:p w14:paraId="622C145D">
      <w:pPr>
        <w:widowControl/>
        <w:shd w:val="clear" w:color="auto" w:fill="FFFFFF"/>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 </w:t>
      </w:r>
    </w:p>
    <w:p w14:paraId="501628BF">
      <w:pPr>
        <w:widowControl/>
        <w:shd w:val="clear" w:color="auto" w:fill="FFFFFF"/>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rPr>
        <w:t xml:space="preserve">     </w:t>
      </w:r>
    </w:p>
    <w:p w14:paraId="7D2615FA">
      <w:pPr>
        <w:widowControl/>
        <w:shd w:val="clear" w:color="auto" w:fill="FFFFFF"/>
        <w:spacing w:line="360" w:lineRule="auto"/>
        <w:jc w:val="left"/>
        <w:rPr>
          <w:rFonts w:hint="eastAsia" w:asciiTheme="minorEastAsia" w:hAnsiTheme="minorEastAsia" w:eastAsiaTheme="minorEastAsia" w:cstheme="minorEastAsia"/>
          <w:kern w:val="0"/>
          <w:szCs w:val="21"/>
        </w:rPr>
      </w:pPr>
    </w:p>
    <w:p w14:paraId="39261BEB">
      <w:pPr>
        <w:widowControl/>
        <w:shd w:val="clear" w:color="auto" w:fill="FFFFFF"/>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0609E935">
      <w:pPr>
        <w:widowControl/>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br w:type="page"/>
      </w:r>
    </w:p>
    <w:p w14:paraId="454439C5">
      <w:pPr>
        <w:widowControl/>
        <w:shd w:val="clear" w:color="auto" w:fill="FFFFFF"/>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r>
        <w:rPr>
          <w:rFonts w:hint="eastAsia" w:asciiTheme="minorEastAsia" w:hAnsiTheme="minorEastAsia" w:eastAsiaTheme="minorEastAsia" w:cstheme="minorEastAsia"/>
          <w:b/>
          <w:bCs/>
          <w:kern w:val="0"/>
          <w:szCs w:val="21"/>
        </w:rPr>
        <w:t>附件五、技术规格偏离表格式</w:t>
      </w:r>
    </w:p>
    <w:p w14:paraId="65691826">
      <w:pPr>
        <w:widowControl/>
        <w:shd w:val="clear" w:color="auto" w:fill="FFFFFF"/>
        <w:spacing w:line="360" w:lineRule="auto"/>
        <w:ind w:left="435"/>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 w:val="24"/>
        </w:rPr>
        <w:t> </w:t>
      </w:r>
    </w:p>
    <w:p w14:paraId="0BD064FE">
      <w:pPr>
        <w:widowControl/>
        <w:shd w:val="clear" w:color="auto" w:fill="FFFFFF"/>
        <w:spacing w:line="360" w:lineRule="auto"/>
        <w:ind w:left="420"/>
        <w:jc w:val="center"/>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 w:val="36"/>
          <w:szCs w:val="36"/>
        </w:rPr>
        <w:t>技术条款偏离表</w:t>
      </w:r>
    </w:p>
    <w:p w14:paraId="54BF0910">
      <w:pPr>
        <w:widowControl/>
        <w:shd w:val="clear" w:color="auto" w:fill="FFFFFF"/>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3FCB8BC5">
      <w:pPr>
        <w:widowControl/>
        <w:tabs>
          <w:tab w:val="left" w:pos="5397"/>
        </w:tabs>
        <w:spacing w:line="360" w:lineRule="auto"/>
        <w:ind w:firstLine="84" w:firstLineChars="4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项目名称：</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项目编号：  </w:t>
      </w:r>
    </w:p>
    <w:tbl>
      <w:tblPr>
        <w:tblStyle w:val="43"/>
        <w:tblW w:w="85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2"/>
        <w:gridCol w:w="1678"/>
        <w:gridCol w:w="1931"/>
        <w:gridCol w:w="3012"/>
        <w:gridCol w:w="1246"/>
      </w:tblGrid>
      <w:tr w14:paraId="6DF6B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14:paraId="7EBDE00D">
            <w:pPr>
              <w:widowControl/>
              <w:spacing w:line="360" w:lineRule="auto"/>
              <w:jc w:val="center"/>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序号</w:t>
            </w:r>
          </w:p>
        </w:tc>
        <w:tc>
          <w:tcPr>
            <w:tcW w:w="1678" w:type="dxa"/>
            <w:tcMar>
              <w:top w:w="0" w:type="dxa"/>
              <w:left w:w="10" w:type="dxa"/>
              <w:bottom w:w="0" w:type="dxa"/>
              <w:right w:w="10" w:type="dxa"/>
            </w:tcMar>
            <w:vAlign w:val="center"/>
          </w:tcPr>
          <w:p w14:paraId="55494A9B">
            <w:pPr>
              <w:widowControl/>
              <w:spacing w:line="360" w:lineRule="auto"/>
              <w:jc w:val="center"/>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招标文件条目号</w:t>
            </w:r>
          </w:p>
        </w:tc>
        <w:tc>
          <w:tcPr>
            <w:tcW w:w="1931" w:type="dxa"/>
            <w:tcMar>
              <w:top w:w="0" w:type="dxa"/>
              <w:left w:w="10" w:type="dxa"/>
              <w:bottom w:w="0" w:type="dxa"/>
              <w:right w:w="10" w:type="dxa"/>
            </w:tcMar>
            <w:vAlign w:val="center"/>
          </w:tcPr>
          <w:p w14:paraId="77C00E1F">
            <w:pPr>
              <w:widowControl/>
              <w:spacing w:line="360" w:lineRule="auto"/>
              <w:jc w:val="center"/>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招标要求规格</w:t>
            </w:r>
          </w:p>
        </w:tc>
        <w:tc>
          <w:tcPr>
            <w:tcW w:w="3012" w:type="dxa"/>
            <w:tcMar>
              <w:top w:w="0" w:type="dxa"/>
              <w:left w:w="10" w:type="dxa"/>
              <w:bottom w:w="0" w:type="dxa"/>
              <w:right w:w="10" w:type="dxa"/>
            </w:tcMar>
            <w:vAlign w:val="center"/>
          </w:tcPr>
          <w:p w14:paraId="1DEAB818">
            <w:pPr>
              <w:widowControl/>
              <w:spacing w:line="360" w:lineRule="auto"/>
              <w:jc w:val="center"/>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投标响应</w:t>
            </w:r>
          </w:p>
        </w:tc>
        <w:tc>
          <w:tcPr>
            <w:tcW w:w="1246" w:type="dxa"/>
            <w:tcMar>
              <w:top w:w="0" w:type="dxa"/>
              <w:left w:w="10" w:type="dxa"/>
              <w:bottom w:w="0" w:type="dxa"/>
              <w:right w:w="10" w:type="dxa"/>
            </w:tcMar>
            <w:vAlign w:val="center"/>
          </w:tcPr>
          <w:p w14:paraId="50A53BDF">
            <w:pPr>
              <w:widowControl/>
              <w:spacing w:line="360" w:lineRule="auto"/>
              <w:jc w:val="center"/>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偏离</w:t>
            </w:r>
          </w:p>
        </w:tc>
      </w:tr>
      <w:tr w14:paraId="36A1D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14:paraId="2D6F9795">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678" w:type="dxa"/>
            <w:tcMar>
              <w:top w:w="0" w:type="dxa"/>
              <w:left w:w="10" w:type="dxa"/>
              <w:bottom w:w="0" w:type="dxa"/>
              <w:right w:w="10" w:type="dxa"/>
            </w:tcMar>
            <w:vAlign w:val="center"/>
          </w:tcPr>
          <w:p w14:paraId="2D1700BA">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931" w:type="dxa"/>
            <w:tcMar>
              <w:top w:w="0" w:type="dxa"/>
              <w:left w:w="10" w:type="dxa"/>
              <w:bottom w:w="0" w:type="dxa"/>
              <w:right w:w="10" w:type="dxa"/>
            </w:tcMar>
            <w:vAlign w:val="center"/>
          </w:tcPr>
          <w:p w14:paraId="6683B1FD">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012" w:type="dxa"/>
            <w:tcMar>
              <w:top w:w="0" w:type="dxa"/>
              <w:left w:w="10" w:type="dxa"/>
              <w:bottom w:w="0" w:type="dxa"/>
              <w:right w:w="10" w:type="dxa"/>
            </w:tcMar>
            <w:vAlign w:val="center"/>
          </w:tcPr>
          <w:p w14:paraId="65502F9E">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46" w:type="dxa"/>
            <w:tcMar>
              <w:top w:w="0" w:type="dxa"/>
              <w:left w:w="10" w:type="dxa"/>
              <w:bottom w:w="0" w:type="dxa"/>
              <w:right w:w="10" w:type="dxa"/>
            </w:tcMar>
            <w:vAlign w:val="center"/>
          </w:tcPr>
          <w:p w14:paraId="503FB224">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7F157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14:paraId="7AE4A2E3">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678" w:type="dxa"/>
            <w:tcMar>
              <w:top w:w="0" w:type="dxa"/>
              <w:left w:w="10" w:type="dxa"/>
              <w:bottom w:w="0" w:type="dxa"/>
              <w:right w:w="10" w:type="dxa"/>
            </w:tcMar>
            <w:vAlign w:val="center"/>
          </w:tcPr>
          <w:p w14:paraId="3049D77A">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931" w:type="dxa"/>
            <w:tcMar>
              <w:top w:w="0" w:type="dxa"/>
              <w:left w:w="10" w:type="dxa"/>
              <w:bottom w:w="0" w:type="dxa"/>
              <w:right w:w="10" w:type="dxa"/>
            </w:tcMar>
            <w:vAlign w:val="center"/>
          </w:tcPr>
          <w:p w14:paraId="1BDC2449">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012" w:type="dxa"/>
            <w:tcMar>
              <w:top w:w="0" w:type="dxa"/>
              <w:left w:w="10" w:type="dxa"/>
              <w:bottom w:w="0" w:type="dxa"/>
              <w:right w:w="10" w:type="dxa"/>
            </w:tcMar>
            <w:vAlign w:val="center"/>
          </w:tcPr>
          <w:p w14:paraId="6768CA80">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46" w:type="dxa"/>
            <w:tcMar>
              <w:top w:w="0" w:type="dxa"/>
              <w:left w:w="10" w:type="dxa"/>
              <w:bottom w:w="0" w:type="dxa"/>
              <w:right w:w="10" w:type="dxa"/>
            </w:tcMar>
            <w:vAlign w:val="center"/>
          </w:tcPr>
          <w:p w14:paraId="3A2D835E">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24A1E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14:paraId="74C66DA9">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678" w:type="dxa"/>
            <w:tcMar>
              <w:top w:w="0" w:type="dxa"/>
              <w:left w:w="10" w:type="dxa"/>
              <w:bottom w:w="0" w:type="dxa"/>
              <w:right w:w="10" w:type="dxa"/>
            </w:tcMar>
            <w:vAlign w:val="center"/>
          </w:tcPr>
          <w:p w14:paraId="7B69EB18">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931" w:type="dxa"/>
            <w:tcMar>
              <w:top w:w="0" w:type="dxa"/>
              <w:left w:w="10" w:type="dxa"/>
              <w:bottom w:w="0" w:type="dxa"/>
              <w:right w:w="10" w:type="dxa"/>
            </w:tcMar>
            <w:vAlign w:val="center"/>
          </w:tcPr>
          <w:p w14:paraId="296CFDEB">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012" w:type="dxa"/>
            <w:tcMar>
              <w:top w:w="0" w:type="dxa"/>
              <w:left w:w="10" w:type="dxa"/>
              <w:bottom w:w="0" w:type="dxa"/>
              <w:right w:w="10" w:type="dxa"/>
            </w:tcMar>
            <w:vAlign w:val="center"/>
          </w:tcPr>
          <w:p w14:paraId="5555E022">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46" w:type="dxa"/>
            <w:tcMar>
              <w:top w:w="0" w:type="dxa"/>
              <w:left w:w="10" w:type="dxa"/>
              <w:bottom w:w="0" w:type="dxa"/>
              <w:right w:w="10" w:type="dxa"/>
            </w:tcMar>
            <w:vAlign w:val="center"/>
          </w:tcPr>
          <w:p w14:paraId="5A84684B">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10049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14:paraId="731A4817">
            <w:pPr>
              <w:widowControl/>
              <w:spacing w:line="360" w:lineRule="auto"/>
              <w:jc w:val="center"/>
              <w:rPr>
                <w:rFonts w:hint="eastAsia" w:asciiTheme="minorEastAsia" w:hAnsiTheme="minorEastAsia" w:eastAsiaTheme="minorEastAsia" w:cstheme="minorEastAsia"/>
                <w:kern w:val="0"/>
                <w:szCs w:val="21"/>
              </w:rPr>
            </w:pPr>
          </w:p>
        </w:tc>
        <w:tc>
          <w:tcPr>
            <w:tcW w:w="1678" w:type="dxa"/>
            <w:tcMar>
              <w:top w:w="0" w:type="dxa"/>
              <w:left w:w="10" w:type="dxa"/>
              <w:bottom w:w="0" w:type="dxa"/>
              <w:right w:w="10" w:type="dxa"/>
            </w:tcMar>
            <w:vAlign w:val="center"/>
          </w:tcPr>
          <w:p w14:paraId="524C8A5F">
            <w:pPr>
              <w:widowControl/>
              <w:spacing w:line="360" w:lineRule="auto"/>
              <w:jc w:val="center"/>
              <w:rPr>
                <w:rFonts w:hint="eastAsia" w:asciiTheme="minorEastAsia" w:hAnsiTheme="minorEastAsia" w:eastAsiaTheme="minorEastAsia" w:cstheme="minorEastAsia"/>
                <w:kern w:val="0"/>
                <w:szCs w:val="21"/>
              </w:rPr>
            </w:pPr>
          </w:p>
        </w:tc>
        <w:tc>
          <w:tcPr>
            <w:tcW w:w="1931" w:type="dxa"/>
            <w:tcMar>
              <w:top w:w="0" w:type="dxa"/>
              <w:left w:w="10" w:type="dxa"/>
              <w:bottom w:w="0" w:type="dxa"/>
              <w:right w:w="10" w:type="dxa"/>
            </w:tcMar>
            <w:vAlign w:val="center"/>
          </w:tcPr>
          <w:p w14:paraId="5D654DA1">
            <w:pPr>
              <w:widowControl/>
              <w:spacing w:line="360" w:lineRule="auto"/>
              <w:jc w:val="center"/>
              <w:rPr>
                <w:rFonts w:hint="eastAsia" w:asciiTheme="minorEastAsia" w:hAnsiTheme="minorEastAsia" w:eastAsiaTheme="minorEastAsia" w:cstheme="minorEastAsia"/>
                <w:kern w:val="0"/>
                <w:szCs w:val="21"/>
              </w:rPr>
            </w:pPr>
          </w:p>
        </w:tc>
        <w:tc>
          <w:tcPr>
            <w:tcW w:w="3012" w:type="dxa"/>
            <w:tcMar>
              <w:top w:w="0" w:type="dxa"/>
              <w:left w:w="10" w:type="dxa"/>
              <w:bottom w:w="0" w:type="dxa"/>
              <w:right w:w="10" w:type="dxa"/>
            </w:tcMar>
            <w:vAlign w:val="center"/>
          </w:tcPr>
          <w:p w14:paraId="126001A4">
            <w:pPr>
              <w:widowControl/>
              <w:spacing w:line="360" w:lineRule="auto"/>
              <w:jc w:val="center"/>
              <w:rPr>
                <w:rFonts w:hint="eastAsia" w:asciiTheme="minorEastAsia" w:hAnsiTheme="minorEastAsia" w:eastAsiaTheme="minorEastAsia" w:cstheme="minorEastAsia"/>
                <w:kern w:val="0"/>
                <w:szCs w:val="21"/>
              </w:rPr>
            </w:pPr>
          </w:p>
        </w:tc>
        <w:tc>
          <w:tcPr>
            <w:tcW w:w="1246" w:type="dxa"/>
            <w:tcMar>
              <w:top w:w="0" w:type="dxa"/>
              <w:left w:w="10" w:type="dxa"/>
              <w:bottom w:w="0" w:type="dxa"/>
              <w:right w:w="10" w:type="dxa"/>
            </w:tcMar>
            <w:vAlign w:val="center"/>
          </w:tcPr>
          <w:p w14:paraId="082BB67D">
            <w:pPr>
              <w:widowControl/>
              <w:spacing w:line="360" w:lineRule="auto"/>
              <w:jc w:val="center"/>
              <w:rPr>
                <w:rFonts w:hint="eastAsia" w:asciiTheme="minorEastAsia" w:hAnsiTheme="minorEastAsia" w:eastAsiaTheme="minorEastAsia" w:cstheme="minorEastAsia"/>
                <w:kern w:val="0"/>
                <w:szCs w:val="21"/>
              </w:rPr>
            </w:pPr>
          </w:p>
        </w:tc>
      </w:tr>
      <w:tr w14:paraId="63351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14:paraId="1C5272F9">
            <w:pPr>
              <w:widowControl/>
              <w:spacing w:line="360" w:lineRule="auto"/>
              <w:jc w:val="center"/>
              <w:rPr>
                <w:rFonts w:hint="eastAsia" w:asciiTheme="minorEastAsia" w:hAnsiTheme="minorEastAsia" w:eastAsiaTheme="minorEastAsia" w:cstheme="minorEastAsia"/>
                <w:kern w:val="0"/>
                <w:szCs w:val="21"/>
              </w:rPr>
            </w:pPr>
          </w:p>
        </w:tc>
        <w:tc>
          <w:tcPr>
            <w:tcW w:w="1678" w:type="dxa"/>
            <w:tcMar>
              <w:top w:w="0" w:type="dxa"/>
              <w:left w:w="10" w:type="dxa"/>
              <w:bottom w:w="0" w:type="dxa"/>
              <w:right w:w="10" w:type="dxa"/>
            </w:tcMar>
            <w:vAlign w:val="center"/>
          </w:tcPr>
          <w:p w14:paraId="221171C2">
            <w:pPr>
              <w:widowControl/>
              <w:spacing w:line="360" w:lineRule="auto"/>
              <w:jc w:val="center"/>
              <w:rPr>
                <w:rFonts w:hint="eastAsia" w:asciiTheme="minorEastAsia" w:hAnsiTheme="minorEastAsia" w:eastAsiaTheme="minorEastAsia" w:cstheme="minorEastAsia"/>
                <w:kern w:val="0"/>
                <w:szCs w:val="21"/>
              </w:rPr>
            </w:pPr>
          </w:p>
        </w:tc>
        <w:tc>
          <w:tcPr>
            <w:tcW w:w="1931" w:type="dxa"/>
            <w:tcMar>
              <w:top w:w="0" w:type="dxa"/>
              <w:left w:w="10" w:type="dxa"/>
              <w:bottom w:w="0" w:type="dxa"/>
              <w:right w:w="10" w:type="dxa"/>
            </w:tcMar>
            <w:vAlign w:val="center"/>
          </w:tcPr>
          <w:p w14:paraId="1245D4E7">
            <w:pPr>
              <w:widowControl/>
              <w:spacing w:line="360" w:lineRule="auto"/>
              <w:jc w:val="center"/>
              <w:rPr>
                <w:rFonts w:hint="eastAsia" w:asciiTheme="minorEastAsia" w:hAnsiTheme="minorEastAsia" w:eastAsiaTheme="minorEastAsia" w:cstheme="minorEastAsia"/>
                <w:kern w:val="0"/>
                <w:szCs w:val="21"/>
              </w:rPr>
            </w:pPr>
          </w:p>
        </w:tc>
        <w:tc>
          <w:tcPr>
            <w:tcW w:w="3012" w:type="dxa"/>
            <w:tcMar>
              <w:top w:w="0" w:type="dxa"/>
              <w:left w:w="10" w:type="dxa"/>
              <w:bottom w:w="0" w:type="dxa"/>
              <w:right w:w="10" w:type="dxa"/>
            </w:tcMar>
            <w:vAlign w:val="center"/>
          </w:tcPr>
          <w:p w14:paraId="1C0568F4">
            <w:pPr>
              <w:widowControl/>
              <w:spacing w:line="360" w:lineRule="auto"/>
              <w:jc w:val="center"/>
              <w:rPr>
                <w:rFonts w:hint="eastAsia" w:asciiTheme="minorEastAsia" w:hAnsiTheme="minorEastAsia" w:eastAsiaTheme="minorEastAsia" w:cstheme="minorEastAsia"/>
                <w:kern w:val="0"/>
                <w:szCs w:val="21"/>
              </w:rPr>
            </w:pPr>
          </w:p>
        </w:tc>
        <w:tc>
          <w:tcPr>
            <w:tcW w:w="1246" w:type="dxa"/>
            <w:tcMar>
              <w:top w:w="0" w:type="dxa"/>
              <w:left w:w="10" w:type="dxa"/>
              <w:bottom w:w="0" w:type="dxa"/>
              <w:right w:w="10" w:type="dxa"/>
            </w:tcMar>
            <w:vAlign w:val="center"/>
          </w:tcPr>
          <w:p w14:paraId="1698139D">
            <w:pPr>
              <w:widowControl/>
              <w:spacing w:line="360" w:lineRule="auto"/>
              <w:jc w:val="center"/>
              <w:rPr>
                <w:rFonts w:hint="eastAsia" w:asciiTheme="minorEastAsia" w:hAnsiTheme="minorEastAsia" w:eastAsiaTheme="minorEastAsia" w:cstheme="minorEastAsia"/>
                <w:kern w:val="0"/>
                <w:szCs w:val="21"/>
              </w:rPr>
            </w:pPr>
          </w:p>
        </w:tc>
      </w:tr>
      <w:tr w14:paraId="4F45F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14:paraId="080B9380">
            <w:pPr>
              <w:widowControl/>
              <w:spacing w:line="360" w:lineRule="auto"/>
              <w:jc w:val="center"/>
              <w:rPr>
                <w:rFonts w:hint="eastAsia" w:asciiTheme="minorEastAsia" w:hAnsiTheme="minorEastAsia" w:eastAsiaTheme="minorEastAsia" w:cstheme="minorEastAsia"/>
                <w:kern w:val="0"/>
                <w:szCs w:val="21"/>
              </w:rPr>
            </w:pPr>
          </w:p>
        </w:tc>
        <w:tc>
          <w:tcPr>
            <w:tcW w:w="1678" w:type="dxa"/>
            <w:tcMar>
              <w:top w:w="0" w:type="dxa"/>
              <w:left w:w="10" w:type="dxa"/>
              <w:bottom w:w="0" w:type="dxa"/>
              <w:right w:w="10" w:type="dxa"/>
            </w:tcMar>
            <w:vAlign w:val="center"/>
          </w:tcPr>
          <w:p w14:paraId="3F263C77">
            <w:pPr>
              <w:widowControl/>
              <w:spacing w:line="360" w:lineRule="auto"/>
              <w:jc w:val="center"/>
              <w:rPr>
                <w:rFonts w:hint="eastAsia" w:asciiTheme="minorEastAsia" w:hAnsiTheme="minorEastAsia" w:eastAsiaTheme="minorEastAsia" w:cstheme="minorEastAsia"/>
                <w:kern w:val="0"/>
                <w:szCs w:val="21"/>
              </w:rPr>
            </w:pPr>
          </w:p>
        </w:tc>
        <w:tc>
          <w:tcPr>
            <w:tcW w:w="1931" w:type="dxa"/>
            <w:tcMar>
              <w:top w:w="0" w:type="dxa"/>
              <w:left w:w="10" w:type="dxa"/>
              <w:bottom w:w="0" w:type="dxa"/>
              <w:right w:w="10" w:type="dxa"/>
            </w:tcMar>
            <w:vAlign w:val="center"/>
          </w:tcPr>
          <w:p w14:paraId="38EA6617">
            <w:pPr>
              <w:widowControl/>
              <w:spacing w:line="360" w:lineRule="auto"/>
              <w:jc w:val="center"/>
              <w:rPr>
                <w:rFonts w:hint="eastAsia" w:asciiTheme="minorEastAsia" w:hAnsiTheme="minorEastAsia" w:eastAsiaTheme="minorEastAsia" w:cstheme="minorEastAsia"/>
                <w:kern w:val="0"/>
                <w:szCs w:val="21"/>
              </w:rPr>
            </w:pPr>
          </w:p>
        </w:tc>
        <w:tc>
          <w:tcPr>
            <w:tcW w:w="3012" w:type="dxa"/>
            <w:tcMar>
              <w:top w:w="0" w:type="dxa"/>
              <w:left w:w="10" w:type="dxa"/>
              <w:bottom w:w="0" w:type="dxa"/>
              <w:right w:w="10" w:type="dxa"/>
            </w:tcMar>
            <w:vAlign w:val="center"/>
          </w:tcPr>
          <w:p w14:paraId="135B576D">
            <w:pPr>
              <w:widowControl/>
              <w:spacing w:line="360" w:lineRule="auto"/>
              <w:jc w:val="center"/>
              <w:rPr>
                <w:rFonts w:hint="eastAsia" w:asciiTheme="minorEastAsia" w:hAnsiTheme="minorEastAsia" w:eastAsiaTheme="minorEastAsia" w:cstheme="minorEastAsia"/>
                <w:kern w:val="0"/>
                <w:szCs w:val="21"/>
              </w:rPr>
            </w:pPr>
          </w:p>
        </w:tc>
        <w:tc>
          <w:tcPr>
            <w:tcW w:w="1246" w:type="dxa"/>
            <w:tcMar>
              <w:top w:w="0" w:type="dxa"/>
              <w:left w:w="10" w:type="dxa"/>
              <w:bottom w:w="0" w:type="dxa"/>
              <w:right w:w="10" w:type="dxa"/>
            </w:tcMar>
            <w:vAlign w:val="center"/>
          </w:tcPr>
          <w:p w14:paraId="3235A69F">
            <w:pPr>
              <w:widowControl/>
              <w:spacing w:line="360" w:lineRule="auto"/>
              <w:jc w:val="center"/>
              <w:rPr>
                <w:rFonts w:hint="eastAsia" w:asciiTheme="minorEastAsia" w:hAnsiTheme="minorEastAsia" w:eastAsiaTheme="minorEastAsia" w:cstheme="minorEastAsia"/>
                <w:kern w:val="0"/>
                <w:szCs w:val="21"/>
              </w:rPr>
            </w:pPr>
          </w:p>
        </w:tc>
      </w:tr>
    </w:tbl>
    <w:p w14:paraId="4A9B7713">
      <w:pPr>
        <w:widowControl/>
        <w:shd w:val="clear" w:color="auto" w:fill="FFFFFF"/>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说明：如果行数不够，请自行增加。</w:t>
      </w:r>
    </w:p>
    <w:p w14:paraId="4933EEDD">
      <w:pPr>
        <w:widowControl/>
        <w:shd w:val="clear" w:color="auto" w:fill="FFFFFF"/>
        <w:spacing w:line="360" w:lineRule="auto"/>
        <w:jc w:val="left"/>
        <w:rPr>
          <w:rFonts w:hint="eastAsia" w:asciiTheme="minorEastAsia" w:hAnsiTheme="minorEastAsia" w:eastAsiaTheme="minorEastAsia" w:cstheme="minorEastAsia"/>
          <w:kern w:val="0"/>
          <w:szCs w:val="21"/>
        </w:rPr>
      </w:pPr>
    </w:p>
    <w:p w14:paraId="685F81C1">
      <w:pPr>
        <w:widowControl/>
        <w:shd w:val="clear" w:color="auto" w:fill="FFFFFF"/>
        <w:spacing w:line="360" w:lineRule="auto"/>
        <w:jc w:val="left"/>
        <w:rPr>
          <w:rFonts w:hint="eastAsia" w:asciiTheme="minorEastAsia" w:hAnsiTheme="minorEastAsia" w:eastAsiaTheme="minorEastAsia" w:cstheme="minorEastAsia"/>
          <w:kern w:val="0"/>
          <w:szCs w:val="21"/>
        </w:rPr>
      </w:pPr>
    </w:p>
    <w:p w14:paraId="3301B16A">
      <w:pPr>
        <w:widowControl/>
        <w:shd w:val="clear" w:color="auto" w:fill="FFFFFF"/>
        <w:spacing w:line="360" w:lineRule="auto"/>
        <w:jc w:val="left"/>
        <w:rPr>
          <w:rFonts w:hint="eastAsia" w:asciiTheme="minorEastAsia" w:hAnsiTheme="minorEastAsia" w:eastAsiaTheme="minorEastAsia" w:cstheme="minorEastAsia"/>
          <w:kern w:val="0"/>
          <w:szCs w:val="21"/>
        </w:rPr>
      </w:pPr>
    </w:p>
    <w:p w14:paraId="6300035A">
      <w:pPr>
        <w:widowControl/>
        <w:shd w:val="clear" w:color="auto" w:fill="FFFFFF"/>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投标单位（盖章）：</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 xml:space="preserve"> </w:t>
      </w:r>
    </w:p>
    <w:p w14:paraId="128D775A">
      <w:pPr>
        <w:widowControl/>
        <w:shd w:val="clear" w:color="auto" w:fill="FFFFFF"/>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法定代表人或授权代表（签字）：</w:t>
      </w:r>
      <w:r>
        <w:rPr>
          <w:rFonts w:hint="eastAsia" w:asciiTheme="minorEastAsia" w:hAnsiTheme="minorEastAsia" w:eastAsiaTheme="minorEastAsia" w:cstheme="minorEastAsia"/>
          <w:kern w:val="0"/>
          <w:szCs w:val="21"/>
          <w:u w:val="single"/>
        </w:rPr>
        <w:t>                              </w:t>
      </w:r>
    </w:p>
    <w:p w14:paraId="58288180">
      <w:pPr>
        <w:widowControl/>
        <w:shd w:val="clear" w:color="auto" w:fill="FFFFFF"/>
        <w:spacing w:line="360" w:lineRule="auto"/>
        <w:jc w:val="left"/>
        <w:rPr>
          <w:rFonts w:hint="eastAsia" w:asciiTheme="minorEastAsia" w:hAnsiTheme="minorEastAsia" w:eastAsiaTheme="minorEastAsia" w:cstheme="minorEastAsia"/>
          <w:kern w:val="0"/>
          <w:szCs w:val="21"/>
        </w:rPr>
      </w:pPr>
    </w:p>
    <w:p w14:paraId="24FCE21E">
      <w:pPr>
        <w:widowControl/>
        <w:shd w:val="clear" w:color="auto" w:fill="FFFFFF"/>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147B71D7">
      <w:pPr>
        <w:widowControl/>
        <w:shd w:val="clear" w:color="auto" w:fill="FFFFFF"/>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5ECB0FE2">
      <w:pPr>
        <w:widowControl/>
        <w:shd w:val="clear" w:color="auto" w:fill="FFFFFF"/>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2F2D3595">
      <w:pPr>
        <w:widowControl/>
        <w:shd w:val="clear" w:color="auto" w:fill="FFFFFF"/>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746D5EDB">
      <w:pPr>
        <w:widowControl/>
        <w:shd w:val="clear" w:color="auto" w:fill="FFFFFF"/>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22DCED93">
      <w:pPr>
        <w:widowControl/>
        <w:shd w:val="clear" w:color="auto" w:fill="FFFFFF"/>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1092D72E">
      <w:pPr>
        <w:widowControl/>
        <w:shd w:val="clear" w:color="auto" w:fill="FFFFFF"/>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b/>
          <w:bCs/>
          <w:kern w:val="0"/>
          <w:szCs w:val="21"/>
        </w:rPr>
        <w:br w:type="page"/>
      </w:r>
      <w:r>
        <w:rPr>
          <w:rFonts w:hint="eastAsia" w:asciiTheme="minorEastAsia" w:hAnsiTheme="minorEastAsia" w:eastAsiaTheme="minorEastAsia" w:cstheme="minorEastAsia"/>
          <w:b/>
          <w:bCs/>
          <w:kern w:val="0"/>
          <w:szCs w:val="21"/>
        </w:rPr>
        <w:t>附件六、商务条款偏离表格式</w:t>
      </w:r>
    </w:p>
    <w:p w14:paraId="6C55AAB8">
      <w:pPr>
        <w:widowControl/>
        <w:shd w:val="clear" w:color="auto" w:fill="FFFFFF"/>
        <w:spacing w:line="360" w:lineRule="auto"/>
        <w:ind w:firstLine="42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2D8338BA">
      <w:pPr>
        <w:widowControl/>
        <w:shd w:val="clear" w:color="auto" w:fill="FFFFFF"/>
        <w:spacing w:line="360" w:lineRule="auto"/>
        <w:ind w:left="420"/>
        <w:jc w:val="center"/>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 w:val="36"/>
          <w:szCs w:val="36"/>
        </w:rPr>
        <w:t>商务条款偏离表</w:t>
      </w:r>
    </w:p>
    <w:p w14:paraId="1E23EFFE">
      <w:pPr>
        <w:widowControl/>
        <w:shd w:val="clear" w:color="auto" w:fill="FFFFFF"/>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 w:val="24"/>
        </w:rPr>
        <w:t> </w:t>
      </w:r>
    </w:p>
    <w:p w14:paraId="63BAB47E">
      <w:pPr>
        <w:widowControl/>
        <w:tabs>
          <w:tab w:val="left" w:pos="5366"/>
        </w:tabs>
        <w:spacing w:line="360" w:lineRule="auto"/>
        <w:ind w:firstLine="96" w:firstLineChars="46"/>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项目名称：</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项目编号：         </w:t>
      </w:r>
    </w:p>
    <w:tbl>
      <w:tblPr>
        <w:tblStyle w:val="43"/>
        <w:tblW w:w="89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0"/>
        <w:gridCol w:w="1679"/>
        <w:gridCol w:w="2488"/>
        <w:gridCol w:w="3004"/>
        <w:gridCol w:w="1201"/>
      </w:tblGrid>
      <w:tr w14:paraId="3475B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14:paraId="0CAB4215">
            <w:pPr>
              <w:widowControl/>
              <w:spacing w:line="360" w:lineRule="auto"/>
              <w:jc w:val="center"/>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序号</w:t>
            </w:r>
          </w:p>
        </w:tc>
        <w:tc>
          <w:tcPr>
            <w:tcW w:w="1679" w:type="dxa"/>
            <w:tcMar>
              <w:top w:w="0" w:type="dxa"/>
              <w:left w:w="10" w:type="dxa"/>
              <w:bottom w:w="0" w:type="dxa"/>
              <w:right w:w="10" w:type="dxa"/>
            </w:tcMar>
            <w:vAlign w:val="center"/>
          </w:tcPr>
          <w:p w14:paraId="2112E038">
            <w:pPr>
              <w:widowControl/>
              <w:spacing w:line="360" w:lineRule="auto"/>
              <w:jc w:val="center"/>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招标文件条目号</w:t>
            </w:r>
          </w:p>
        </w:tc>
        <w:tc>
          <w:tcPr>
            <w:tcW w:w="2488" w:type="dxa"/>
            <w:tcMar>
              <w:top w:w="0" w:type="dxa"/>
              <w:left w:w="10" w:type="dxa"/>
              <w:bottom w:w="0" w:type="dxa"/>
              <w:right w:w="10" w:type="dxa"/>
            </w:tcMar>
            <w:vAlign w:val="center"/>
          </w:tcPr>
          <w:p w14:paraId="6C308DD9">
            <w:pPr>
              <w:widowControl/>
              <w:spacing w:line="360" w:lineRule="auto"/>
              <w:jc w:val="center"/>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招标文件要求的商务条款</w:t>
            </w:r>
          </w:p>
        </w:tc>
        <w:tc>
          <w:tcPr>
            <w:tcW w:w="3004" w:type="dxa"/>
            <w:tcMar>
              <w:top w:w="0" w:type="dxa"/>
              <w:left w:w="10" w:type="dxa"/>
              <w:bottom w:w="0" w:type="dxa"/>
              <w:right w:w="10" w:type="dxa"/>
            </w:tcMar>
            <w:vAlign w:val="center"/>
          </w:tcPr>
          <w:p w14:paraId="1DBE9EF1">
            <w:pPr>
              <w:widowControl/>
              <w:spacing w:line="360" w:lineRule="auto"/>
              <w:jc w:val="center"/>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投标响应</w:t>
            </w:r>
          </w:p>
        </w:tc>
        <w:tc>
          <w:tcPr>
            <w:tcW w:w="1201" w:type="dxa"/>
            <w:tcMar>
              <w:top w:w="0" w:type="dxa"/>
              <w:left w:w="10" w:type="dxa"/>
              <w:bottom w:w="0" w:type="dxa"/>
              <w:right w:w="10" w:type="dxa"/>
            </w:tcMar>
            <w:vAlign w:val="center"/>
          </w:tcPr>
          <w:p w14:paraId="34E4469D">
            <w:pPr>
              <w:widowControl/>
              <w:spacing w:line="360" w:lineRule="auto"/>
              <w:jc w:val="center"/>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偏离</w:t>
            </w:r>
          </w:p>
        </w:tc>
      </w:tr>
      <w:tr w14:paraId="3CE05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14:paraId="2412F5A1">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679" w:type="dxa"/>
            <w:tcMar>
              <w:top w:w="0" w:type="dxa"/>
              <w:left w:w="10" w:type="dxa"/>
              <w:bottom w:w="0" w:type="dxa"/>
              <w:right w:w="10" w:type="dxa"/>
            </w:tcMar>
            <w:vAlign w:val="center"/>
          </w:tcPr>
          <w:p w14:paraId="0665F0EB">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488" w:type="dxa"/>
            <w:tcMar>
              <w:top w:w="0" w:type="dxa"/>
              <w:left w:w="10" w:type="dxa"/>
              <w:bottom w:w="0" w:type="dxa"/>
              <w:right w:w="10" w:type="dxa"/>
            </w:tcMar>
            <w:vAlign w:val="center"/>
          </w:tcPr>
          <w:p w14:paraId="0FD8092B">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004" w:type="dxa"/>
            <w:tcMar>
              <w:top w:w="0" w:type="dxa"/>
              <w:left w:w="10" w:type="dxa"/>
              <w:bottom w:w="0" w:type="dxa"/>
              <w:right w:w="10" w:type="dxa"/>
            </w:tcMar>
            <w:vAlign w:val="center"/>
          </w:tcPr>
          <w:p w14:paraId="6DE46706">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01" w:type="dxa"/>
            <w:tcMar>
              <w:top w:w="0" w:type="dxa"/>
              <w:left w:w="10" w:type="dxa"/>
              <w:bottom w:w="0" w:type="dxa"/>
              <w:right w:w="10" w:type="dxa"/>
            </w:tcMar>
            <w:vAlign w:val="center"/>
          </w:tcPr>
          <w:p w14:paraId="6E51380E">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0A81C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14:paraId="05EBDDB9">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679" w:type="dxa"/>
            <w:tcMar>
              <w:top w:w="0" w:type="dxa"/>
              <w:left w:w="10" w:type="dxa"/>
              <w:bottom w:w="0" w:type="dxa"/>
              <w:right w:w="10" w:type="dxa"/>
            </w:tcMar>
            <w:vAlign w:val="center"/>
          </w:tcPr>
          <w:p w14:paraId="44A5C7BE">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488" w:type="dxa"/>
            <w:tcMar>
              <w:top w:w="0" w:type="dxa"/>
              <w:left w:w="10" w:type="dxa"/>
              <w:bottom w:w="0" w:type="dxa"/>
              <w:right w:w="10" w:type="dxa"/>
            </w:tcMar>
            <w:vAlign w:val="center"/>
          </w:tcPr>
          <w:p w14:paraId="26EC8D15">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004" w:type="dxa"/>
            <w:tcMar>
              <w:top w:w="0" w:type="dxa"/>
              <w:left w:w="10" w:type="dxa"/>
              <w:bottom w:w="0" w:type="dxa"/>
              <w:right w:w="10" w:type="dxa"/>
            </w:tcMar>
            <w:vAlign w:val="center"/>
          </w:tcPr>
          <w:p w14:paraId="5BED15ED">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01" w:type="dxa"/>
            <w:tcMar>
              <w:top w:w="0" w:type="dxa"/>
              <w:left w:w="10" w:type="dxa"/>
              <w:bottom w:w="0" w:type="dxa"/>
              <w:right w:w="10" w:type="dxa"/>
            </w:tcMar>
            <w:vAlign w:val="center"/>
          </w:tcPr>
          <w:p w14:paraId="316F00E3">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304EB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14:paraId="3068A878">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679" w:type="dxa"/>
            <w:tcMar>
              <w:top w:w="0" w:type="dxa"/>
              <w:left w:w="10" w:type="dxa"/>
              <w:bottom w:w="0" w:type="dxa"/>
              <w:right w:w="10" w:type="dxa"/>
            </w:tcMar>
            <w:vAlign w:val="center"/>
          </w:tcPr>
          <w:p w14:paraId="3A13DB8F">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488" w:type="dxa"/>
            <w:tcMar>
              <w:top w:w="0" w:type="dxa"/>
              <w:left w:w="10" w:type="dxa"/>
              <w:bottom w:w="0" w:type="dxa"/>
              <w:right w:w="10" w:type="dxa"/>
            </w:tcMar>
            <w:vAlign w:val="center"/>
          </w:tcPr>
          <w:p w14:paraId="26DAE03B">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004" w:type="dxa"/>
            <w:tcMar>
              <w:top w:w="0" w:type="dxa"/>
              <w:left w:w="10" w:type="dxa"/>
              <w:bottom w:w="0" w:type="dxa"/>
              <w:right w:w="10" w:type="dxa"/>
            </w:tcMar>
            <w:vAlign w:val="center"/>
          </w:tcPr>
          <w:p w14:paraId="35D904C3">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01" w:type="dxa"/>
            <w:tcMar>
              <w:top w:w="0" w:type="dxa"/>
              <w:left w:w="10" w:type="dxa"/>
              <w:bottom w:w="0" w:type="dxa"/>
              <w:right w:w="10" w:type="dxa"/>
            </w:tcMar>
            <w:vAlign w:val="center"/>
          </w:tcPr>
          <w:p w14:paraId="619871B2">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77243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14:paraId="56D2F01B">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679" w:type="dxa"/>
            <w:tcMar>
              <w:top w:w="0" w:type="dxa"/>
              <w:left w:w="10" w:type="dxa"/>
              <w:bottom w:w="0" w:type="dxa"/>
              <w:right w:w="10" w:type="dxa"/>
            </w:tcMar>
            <w:vAlign w:val="center"/>
          </w:tcPr>
          <w:p w14:paraId="75521439">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488" w:type="dxa"/>
            <w:tcMar>
              <w:top w:w="0" w:type="dxa"/>
              <w:left w:w="10" w:type="dxa"/>
              <w:bottom w:w="0" w:type="dxa"/>
              <w:right w:w="10" w:type="dxa"/>
            </w:tcMar>
            <w:vAlign w:val="center"/>
          </w:tcPr>
          <w:p w14:paraId="68DEB56E">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004" w:type="dxa"/>
            <w:tcMar>
              <w:top w:w="0" w:type="dxa"/>
              <w:left w:w="10" w:type="dxa"/>
              <w:bottom w:w="0" w:type="dxa"/>
              <w:right w:w="10" w:type="dxa"/>
            </w:tcMar>
            <w:vAlign w:val="center"/>
          </w:tcPr>
          <w:p w14:paraId="42E33E5D">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01" w:type="dxa"/>
            <w:tcMar>
              <w:top w:w="0" w:type="dxa"/>
              <w:left w:w="10" w:type="dxa"/>
              <w:bottom w:w="0" w:type="dxa"/>
              <w:right w:w="10" w:type="dxa"/>
            </w:tcMar>
            <w:vAlign w:val="center"/>
          </w:tcPr>
          <w:p w14:paraId="22DC43DD">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19FAE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14:paraId="42C940AA">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679" w:type="dxa"/>
            <w:tcMar>
              <w:top w:w="0" w:type="dxa"/>
              <w:left w:w="10" w:type="dxa"/>
              <w:bottom w:w="0" w:type="dxa"/>
              <w:right w:w="10" w:type="dxa"/>
            </w:tcMar>
            <w:vAlign w:val="center"/>
          </w:tcPr>
          <w:p w14:paraId="3DC299E4">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488" w:type="dxa"/>
            <w:tcMar>
              <w:top w:w="0" w:type="dxa"/>
              <w:left w:w="10" w:type="dxa"/>
              <w:bottom w:w="0" w:type="dxa"/>
              <w:right w:w="10" w:type="dxa"/>
            </w:tcMar>
            <w:vAlign w:val="center"/>
          </w:tcPr>
          <w:p w14:paraId="6D969B63">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004" w:type="dxa"/>
            <w:tcMar>
              <w:top w:w="0" w:type="dxa"/>
              <w:left w:w="10" w:type="dxa"/>
              <w:bottom w:w="0" w:type="dxa"/>
              <w:right w:w="10" w:type="dxa"/>
            </w:tcMar>
            <w:vAlign w:val="center"/>
          </w:tcPr>
          <w:p w14:paraId="45D423D2">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01" w:type="dxa"/>
            <w:tcMar>
              <w:top w:w="0" w:type="dxa"/>
              <w:left w:w="10" w:type="dxa"/>
              <w:bottom w:w="0" w:type="dxa"/>
              <w:right w:w="10" w:type="dxa"/>
            </w:tcMar>
            <w:vAlign w:val="center"/>
          </w:tcPr>
          <w:p w14:paraId="766EF6B1">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0D4CF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14:paraId="49B553AE">
            <w:pPr>
              <w:widowControl/>
              <w:spacing w:line="360" w:lineRule="auto"/>
              <w:jc w:val="center"/>
              <w:rPr>
                <w:rFonts w:hint="eastAsia" w:asciiTheme="minorEastAsia" w:hAnsiTheme="minorEastAsia" w:eastAsiaTheme="minorEastAsia" w:cstheme="minorEastAsia"/>
                <w:kern w:val="0"/>
                <w:szCs w:val="21"/>
              </w:rPr>
            </w:pPr>
          </w:p>
        </w:tc>
        <w:tc>
          <w:tcPr>
            <w:tcW w:w="1679" w:type="dxa"/>
            <w:tcMar>
              <w:top w:w="0" w:type="dxa"/>
              <w:left w:w="10" w:type="dxa"/>
              <w:bottom w:w="0" w:type="dxa"/>
              <w:right w:w="10" w:type="dxa"/>
            </w:tcMar>
            <w:vAlign w:val="center"/>
          </w:tcPr>
          <w:p w14:paraId="4C581F5D">
            <w:pPr>
              <w:widowControl/>
              <w:spacing w:line="360" w:lineRule="auto"/>
              <w:jc w:val="center"/>
              <w:rPr>
                <w:rFonts w:hint="eastAsia" w:asciiTheme="minorEastAsia" w:hAnsiTheme="minorEastAsia" w:eastAsiaTheme="minorEastAsia" w:cstheme="minorEastAsia"/>
                <w:kern w:val="0"/>
                <w:szCs w:val="21"/>
              </w:rPr>
            </w:pPr>
          </w:p>
        </w:tc>
        <w:tc>
          <w:tcPr>
            <w:tcW w:w="2488" w:type="dxa"/>
            <w:tcMar>
              <w:top w:w="0" w:type="dxa"/>
              <w:left w:w="10" w:type="dxa"/>
              <w:bottom w:w="0" w:type="dxa"/>
              <w:right w:w="10" w:type="dxa"/>
            </w:tcMar>
            <w:vAlign w:val="center"/>
          </w:tcPr>
          <w:p w14:paraId="6BB814DD">
            <w:pPr>
              <w:widowControl/>
              <w:spacing w:line="360" w:lineRule="auto"/>
              <w:jc w:val="center"/>
              <w:rPr>
                <w:rFonts w:hint="eastAsia" w:asciiTheme="minorEastAsia" w:hAnsiTheme="minorEastAsia" w:eastAsiaTheme="minorEastAsia" w:cstheme="minorEastAsia"/>
                <w:kern w:val="0"/>
                <w:szCs w:val="21"/>
              </w:rPr>
            </w:pPr>
          </w:p>
        </w:tc>
        <w:tc>
          <w:tcPr>
            <w:tcW w:w="3004" w:type="dxa"/>
            <w:tcMar>
              <w:top w:w="0" w:type="dxa"/>
              <w:left w:w="10" w:type="dxa"/>
              <w:bottom w:w="0" w:type="dxa"/>
              <w:right w:w="10" w:type="dxa"/>
            </w:tcMar>
            <w:vAlign w:val="center"/>
          </w:tcPr>
          <w:p w14:paraId="10055993">
            <w:pPr>
              <w:widowControl/>
              <w:spacing w:line="360" w:lineRule="auto"/>
              <w:jc w:val="center"/>
              <w:rPr>
                <w:rFonts w:hint="eastAsia" w:asciiTheme="minorEastAsia" w:hAnsiTheme="minorEastAsia" w:eastAsiaTheme="minorEastAsia" w:cstheme="minorEastAsia"/>
                <w:kern w:val="0"/>
                <w:szCs w:val="21"/>
              </w:rPr>
            </w:pPr>
          </w:p>
        </w:tc>
        <w:tc>
          <w:tcPr>
            <w:tcW w:w="1201" w:type="dxa"/>
            <w:tcMar>
              <w:top w:w="0" w:type="dxa"/>
              <w:left w:w="10" w:type="dxa"/>
              <w:bottom w:w="0" w:type="dxa"/>
              <w:right w:w="10" w:type="dxa"/>
            </w:tcMar>
            <w:vAlign w:val="center"/>
          </w:tcPr>
          <w:p w14:paraId="384A1679">
            <w:pPr>
              <w:widowControl/>
              <w:spacing w:line="360" w:lineRule="auto"/>
              <w:jc w:val="center"/>
              <w:rPr>
                <w:rFonts w:hint="eastAsia" w:asciiTheme="minorEastAsia" w:hAnsiTheme="minorEastAsia" w:eastAsiaTheme="minorEastAsia" w:cstheme="minorEastAsia"/>
                <w:kern w:val="0"/>
                <w:szCs w:val="21"/>
              </w:rPr>
            </w:pPr>
          </w:p>
        </w:tc>
      </w:tr>
      <w:tr w14:paraId="19CD5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14:paraId="5BC787E9">
            <w:pPr>
              <w:widowControl/>
              <w:spacing w:line="360" w:lineRule="auto"/>
              <w:jc w:val="center"/>
              <w:rPr>
                <w:rFonts w:hint="eastAsia" w:asciiTheme="minorEastAsia" w:hAnsiTheme="minorEastAsia" w:eastAsiaTheme="minorEastAsia" w:cstheme="minorEastAsia"/>
                <w:kern w:val="0"/>
                <w:szCs w:val="21"/>
              </w:rPr>
            </w:pPr>
          </w:p>
        </w:tc>
        <w:tc>
          <w:tcPr>
            <w:tcW w:w="1679" w:type="dxa"/>
            <w:tcMar>
              <w:top w:w="0" w:type="dxa"/>
              <w:left w:w="10" w:type="dxa"/>
              <w:bottom w:w="0" w:type="dxa"/>
              <w:right w:w="10" w:type="dxa"/>
            </w:tcMar>
            <w:vAlign w:val="center"/>
          </w:tcPr>
          <w:p w14:paraId="10B5E4D7">
            <w:pPr>
              <w:widowControl/>
              <w:spacing w:line="360" w:lineRule="auto"/>
              <w:jc w:val="center"/>
              <w:rPr>
                <w:rFonts w:hint="eastAsia" w:asciiTheme="minorEastAsia" w:hAnsiTheme="minorEastAsia" w:eastAsiaTheme="minorEastAsia" w:cstheme="minorEastAsia"/>
                <w:kern w:val="0"/>
                <w:szCs w:val="21"/>
              </w:rPr>
            </w:pPr>
          </w:p>
        </w:tc>
        <w:tc>
          <w:tcPr>
            <w:tcW w:w="2488" w:type="dxa"/>
            <w:tcMar>
              <w:top w:w="0" w:type="dxa"/>
              <w:left w:w="10" w:type="dxa"/>
              <w:bottom w:w="0" w:type="dxa"/>
              <w:right w:w="10" w:type="dxa"/>
            </w:tcMar>
            <w:vAlign w:val="center"/>
          </w:tcPr>
          <w:p w14:paraId="2D18D4DD">
            <w:pPr>
              <w:widowControl/>
              <w:spacing w:line="360" w:lineRule="auto"/>
              <w:jc w:val="center"/>
              <w:rPr>
                <w:rFonts w:hint="eastAsia" w:asciiTheme="minorEastAsia" w:hAnsiTheme="minorEastAsia" w:eastAsiaTheme="minorEastAsia" w:cstheme="minorEastAsia"/>
                <w:kern w:val="0"/>
                <w:szCs w:val="21"/>
              </w:rPr>
            </w:pPr>
          </w:p>
        </w:tc>
        <w:tc>
          <w:tcPr>
            <w:tcW w:w="3004" w:type="dxa"/>
            <w:tcMar>
              <w:top w:w="0" w:type="dxa"/>
              <w:left w:w="10" w:type="dxa"/>
              <w:bottom w:w="0" w:type="dxa"/>
              <w:right w:w="10" w:type="dxa"/>
            </w:tcMar>
            <w:vAlign w:val="center"/>
          </w:tcPr>
          <w:p w14:paraId="2CAAE413">
            <w:pPr>
              <w:widowControl/>
              <w:spacing w:line="360" w:lineRule="auto"/>
              <w:jc w:val="center"/>
              <w:rPr>
                <w:rFonts w:hint="eastAsia" w:asciiTheme="minorEastAsia" w:hAnsiTheme="minorEastAsia" w:eastAsiaTheme="minorEastAsia" w:cstheme="minorEastAsia"/>
                <w:kern w:val="0"/>
                <w:szCs w:val="21"/>
              </w:rPr>
            </w:pPr>
          </w:p>
        </w:tc>
        <w:tc>
          <w:tcPr>
            <w:tcW w:w="1201" w:type="dxa"/>
            <w:tcMar>
              <w:top w:w="0" w:type="dxa"/>
              <w:left w:w="10" w:type="dxa"/>
              <w:bottom w:w="0" w:type="dxa"/>
              <w:right w:w="10" w:type="dxa"/>
            </w:tcMar>
            <w:vAlign w:val="center"/>
          </w:tcPr>
          <w:p w14:paraId="32FC72D0">
            <w:pPr>
              <w:widowControl/>
              <w:spacing w:line="360" w:lineRule="auto"/>
              <w:jc w:val="center"/>
              <w:rPr>
                <w:rFonts w:hint="eastAsia" w:asciiTheme="minorEastAsia" w:hAnsiTheme="minorEastAsia" w:eastAsiaTheme="minorEastAsia" w:cstheme="minorEastAsia"/>
                <w:kern w:val="0"/>
                <w:szCs w:val="21"/>
              </w:rPr>
            </w:pPr>
          </w:p>
        </w:tc>
      </w:tr>
    </w:tbl>
    <w:p w14:paraId="762C9722">
      <w:pPr>
        <w:widowControl/>
        <w:shd w:val="clear" w:color="auto" w:fill="FFFFFF"/>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说明：如果行数不够，请自行增加。</w:t>
      </w:r>
    </w:p>
    <w:p w14:paraId="27AEF761">
      <w:pPr>
        <w:widowControl/>
        <w:shd w:val="clear" w:color="auto" w:fill="FFFFFF"/>
        <w:spacing w:line="360" w:lineRule="auto"/>
        <w:jc w:val="left"/>
        <w:rPr>
          <w:rFonts w:hint="eastAsia" w:asciiTheme="minorEastAsia" w:hAnsiTheme="minorEastAsia" w:eastAsiaTheme="minorEastAsia" w:cstheme="minorEastAsia"/>
          <w:kern w:val="0"/>
          <w:szCs w:val="21"/>
        </w:rPr>
      </w:pPr>
    </w:p>
    <w:p w14:paraId="7E54F9CF">
      <w:pPr>
        <w:widowControl/>
        <w:shd w:val="clear" w:color="auto" w:fill="FFFFFF"/>
        <w:spacing w:line="360" w:lineRule="auto"/>
        <w:jc w:val="left"/>
        <w:rPr>
          <w:rFonts w:hint="eastAsia" w:asciiTheme="minorEastAsia" w:hAnsiTheme="minorEastAsia" w:eastAsiaTheme="minorEastAsia" w:cstheme="minorEastAsia"/>
          <w:kern w:val="0"/>
          <w:szCs w:val="21"/>
        </w:rPr>
      </w:pPr>
    </w:p>
    <w:p w14:paraId="1D007589">
      <w:pPr>
        <w:widowControl/>
        <w:shd w:val="clear" w:color="auto" w:fill="FFFFFF"/>
        <w:spacing w:line="360" w:lineRule="auto"/>
        <w:jc w:val="left"/>
        <w:rPr>
          <w:rFonts w:hint="eastAsia" w:asciiTheme="minorEastAsia" w:hAnsiTheme="minorEastAsia" w:eastAsiaTheme="minorEastAsia" w:cstheme="minorEastAsia"/>
          <w:kern w:val="0"/>
          <w:szCs w:val="21"/>
        </w:rPr>
      </w:pPr>
    </w:p>
    <w:p w14:paraId="35A9BBA6">
      <w:pPr>
        <w:widowControl/>
        <w:shd w:val="clear" w:color="auto" w:fill="FFFFFF"/>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投标单位（盖章）：</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 xml:space="preserve"> </w:t>
      </w:r>
    </w:p>
    <w:p w14:paraId="4B908F98">
      <w:pPr>
        <w:widowControl/>
        <w:shd w:val="clear" w:color="auto" w:fill="FFFFFF"/>
        <w:spacing w:line="360" w:lineRule="auto"/>
        <w:jc w:val="left"/>
        <w:rPr>
          <w:rFonts w:hint="eastAsia" w:asciiTheme="minorEastAsia" w:hAnsiTheme="minorEastAsia" w:eastAsiaTheme="minorEastAsia" w:cstheme="minorEastAsia"/>
          <w:kern w:val="0"/>
          <w:szCs w:val="21"/>
          <w:u w:val="single"/>
        </w:rPr>
      </w:pPr>
      <w:r>
        <w:rPr>
          <w:rFonts w:hint="eastAsia" w:asciiTheme="minorEastAsia" w:hAnsiTheme="minorEastAsia" w:eastAsiaTheme="minorEastAsia" w:cstheme="minorEastAsia"/>
          <w:kern w:val="0"/>
          <w:szCs w:val="21"/>
        </w:rPr>
        <w:t>法定代表人或授权代表（签字）：</w:t>
      </w:r>
      <w:r>
        <w:rPr>
          <w:rFonts w:hint="eastAsia" w:asciiTheme="minorEastAsia" w:hAnsiTheme="minorEastAsia" w:eastAsiaTheme="minorEastAsia" w:cstheme="minorEastAsia"/>
          <w:kern w:val="0"/>
          <w:szCs w:val="21"/>
          <w:u w:val="single"/>
        </w:rPr>
        <w:t>                              </w:t>
      </w:r>
    </w:p>
    <w:p w14:paraId="03E18E38">
      <w:pPr>
        <w:widowControl/>
        <w:shd w:val="clear" w:color="auto" w:fill="FFFFFF"/>
        <w:spacing w:line="360" w:lineRule="auto"/>
        <w:jc w:val="left"/>
        <w:rPr>
          <w:rFonts w:hint="eastAsia" w:asciiTheme="minorEastAsia" w:hAnsiTheme="minorEastAsia" w:eastAsiaTheme="minorEastAsia" w:cstheme="minorEastAsia"/>
          <w:kern w:val="0"/>
          <w:szCs w:val="21"/>
        </w:rPr>
      </w:pPr>
    </w:p>
    <w:p w14:paraId="7F199F34">
      <w:pPr>
        <w:widowControl/>
        <w:shd w:val="clear" w:color="auto" w:fill="FFFFFF"/>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14FD9C2F">
      <w:pPr>
        <w:widowControl/>
        <w:shd w:val="clear" w:color="auto" w:fill="FFFFFF"/>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605D6827">
      <w:pPr>
        <w:widowControl/>
        <w:shd w:val="clear" w:color="auto" w:fill="FFFFFF"/>
        <w:spacing w:line="360" w:lineRule="auto"/>
        <w:jc w:val="left"/>
        <w:rPr>
          <w:rFonts w:hint="eastAsia" w:asciiTheme="minorEastAsia" w:hAnsiTheme="minorEastAsia" w:eastAsiaTheme="minorEastAsia" w:cstheme="minorEastAsia"/>
          <w:kern w:val="0"/>
          <w:szCs w:val="21"/>
        </w:rPr>
      </w:pPr>
    </w:p>
    <w:p w14:paraId="7A717908">
      <w:pPr>
        <w:widowControl/>
        <w:shd w:val="clear" w:color="auto" w:fill="FFFFFF"/>
        <w:spacing w:line="360" w:lineRule="auto"/>
        <w:jc w:val="left"/>
        <w:rPr>
          <w:rFonts w:hint="eastAsia" w:asciiTheme="minorEastAsia" w:hAnsiTheme="minorEastAsia" w:eastAsiaTheme="minorEastAsia" w:cstheme="minorEastAsia"/>
          <w:b/>
          <w:szCs w:val="21"/>
          <w:lang w:val="zh-CN"/>
        </w:rPr>
      </w:pPr>
      <w:r>
        <w:rPr>
          <w:rFonts w:hint="eastAsia" w:asciiTheme="minorEastAsia" w:hAnsiTheme="minorEastAsia" w:eastAsiaTheme="minorEastAsia" w:cstheme="minorEastAsia"/>
          <w:b/>
          <w:bCs/>
          <w:kern w:val="0"/>
          <w:szCs w:val="21"/>
        </w:rPr>
        <w:br w:type="page"/>
      </w:r>
      <w:r>
        <w:rPr>
          <w:rFonts w:hint="eastAsia" w:asciiTheme="minorEastAsia" w:hAnsiTheme="minorEastAsia" w:eastAsiaTheme="minorEastAsia" w:cstheme="minorEastAsia"/>
          <w:b/>
          <w:bCs/>
          <w:kern w:val="0"/>
          <w:szCs w:val="21"/>
        </w:rPr>
        <w:t>附件七、</w:t>
      </w:r>
      <w:r>
        <w:rPr>
          <w:rFonts w:hint="eastAsia" w:asciiTheme="minorEastAsia" w:hAnsiTheme="minorEastAsia" w:eastAsiaTheme="minorEastAsia" w:cstheme="minorEastAsia"/>
          <w:b/>
          <w:szCs w:val="21"/>
          <w:lang w:val="zh-CN"/>
        </w:rPr>
        <w:t>技术说明与服务方案</w:t>
      </w:r>
    </w:p>
    <w:p w14:paraId="6E3D1214">
      <w:pPr>
        <w:widowControl/>
        <w:shd w:val="clear" w:color="auto" w:fill="FFFFFF"/>
        <w:spacing w:line="360" w:lineRule="auto"/>
        <w:jc w:val="left"/>
        <w:rPr>
          <w:rFonts w:hint="eastAsia" w:asciiTheme="minorEastAsia" w:hAnsiTheme="minorEastAsia" w:eastAsiaTheme="minorEastAsia" w:cstheme="minorEastAsia"/>
          <w:b/>
          <w:szCs w:val="21"/>
          <w:lang w:val="zh-CN"/>
        </w:rPr>
      </w:pPr>
    </w:p>
    <w:p w14:paraId="37EB71F1">
      <w:pPr>
        <w:pStyle w:val="181"/>
        <w:snapToGrid w:val="0"/>
        <w:spacing w:before="0" w:after="0"/>
        <w:ind w:firstLine="420" w:firstLineChars="20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技术方案及服务承诺应根据招标人对项目的要求、评标标准的要求及项目本身的特点编写，内容应包括但不限于以下内容：</w:t>
      </w:r>
    </w:p>
    <w:p w14:paraId="5E7EFAF3">
      <w:pPr>
        <w:pStyle w:val="181"/>
        <w:snapToGrid w:val="0"/>
        <w:spacing w:before="0" w:after="0"/>
        <w:ind w:firstLine="420" w:firstLineChars="200"/>
        <w:rPr>
          <w:rFonts w:hint="eastAsia" w:asciiTheme="minorEastAsia" w:hAnsiTheme="minorEastAsia" w:eastAsiaTheme="minorEastAsia" w:cstheme="minorEastAsia"/>
          <w:kern w:val="2"/>
          <w:sz w:val="21"/>
          <w:szCs w:val="21"/>
        </w:rPr>
      </w:pPr>
    </w:p>
    <w:p w14:paraId="486E124B">
      <w:pPr>
        <w:widowControl/>
        <w:shd w:val="clear" w:color="auto" w:fill="FFFFFF"/>
        <w:spacing w:line="360" w:lineRule="auto"/>
        <w:jc w:val="left"/>
        <w:rPr>
          <w:rFonts w:hint="eastAsia" w:asciiTheme="minorEastAsia" w:hAnsiTheme="minorEastAsia" w:eastAsiaTheme="minorEastAsia" w:cstheme="minorEastAsia"/>
          <w:kern w:val="0"/>
          <w:szCs w:val="21"/>
        </w:rPr>
      </w:pPr>
    </w:p>
    <w:p w14:paraId="41C0B52B">
      <w:pPr>
        <w:widowControl/>
        <w:shd w:val="clear" w:color="auto" w:fill="FFFFFF"/>
        <w:spacing w:line="360" w:lineRule="auto"/>
        <w:jc w:val="left"/>
        <w:rPr>
          <w:rFonts w:hint="eastAsia" w:asciiTheme="minorEastAsia" w:hAnsiTheme="minorEastAsia" w:eastAsiaTheme="minorEastAsia" w:cstheme="minorEastAsia"/>
          <w:kern w:val="0"/>
          <w:szCs w:val="21"/>
        </w:rPr>
      </w:pPr>
    </w:p>
    <w:p w14:paraId="18F2F802">
      <w:pPr>
        <w:widowControl/>
        <w:shd w:val="clear" w:color="auto" w:fill="FFFFFF"/>
        <w:spacing w:line="360" w:lineRule="auto"/>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p w14:paraId="3C211FD8">
      <w:pPr>
        <w:widowControl/>
        <w:adjustRightInd w:val="0"/>
        <w:spacing w:line="460" w:lineRule="atLeast"/>
        <w:rPr>
          <w:rFonts w:hint="eastAsia" w:asciiTheme="minorEastAsia" w:hAnsiTheme="minorEastAsia" w:eastAsiaTheme="minorEastAsia" w:cstheme="minorEastAsia"/>
          <w:b/>
          <w:bCs/>
          <w:kern w:val="0"/>
          <w:sz w:val="24"/>
        </w:rPr>
      </w:pPr>
      <w:r>
        <w:rPr>
          <w:rFonts w:hint="eastAsia" w:asciiTheme="minorEastAsia" w:hAnsiTheme="minorEastAsia" w:eastAsiaTheme="minorEastAsia" w:cstheme="minorEastAsia"/>
        </w:rPr>
        <w:br w:type="page"/>
      </w:r>
      <w:r>
        <w:rPr>
          <w:rFonts w:hint="eastAsia" w:asciiTheme="minorEastAsia" w:hAnsiTheme="minorEastAsia" w:eastAsiaTheme="minorEastAsia" w:cstheme="minorEastAsia"/>
          <w:b/>
          <w:bCs/>
          <w:kern w:val="0"/>
          <w:sz w:val="24"/>
        </w:rPr>
        <w:t>附件八、拟参与本项目人员一览表</w:t>
      </w:r>
    </w:p>
    <w:p w14:paraId="5DCF875F">
      <w:pPr>
        <w:widowControl/>
        <w:adjustRightInd w:val="0"/>
        <w:spacing w:line="460" w:lineRule="atLeast"/>
        <w:rPr>
          <w:rFonts w:hint="eastAsia" w:asciiTheme="minorEastAsia" w:hAnsiTheme="minorEastAsia" w:eastAsiaTheme="minorEastAsia" w:cstheme="minorEastAsia"/>
          <w:b/>
          <w:bCs/>
          <w:kern w:val="0"/>
          <w:sz w:val="24"/>
        </w:rPr>
      </w:pPr>
    </w:p>
    <w:p w14:paraId="7D89228C">
      <w:pPr>
        <w:widowControl/>
        <w:adjustRightInd w:val="0"/>
        <w:jc w:val="center"/>
        <w:rPr>
          <w:rFonts w:hint="eastAsia"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拟参与本项目服务人员一览表</w:t>
      </w:r>
    </w:p>
    <w:p w14:paraId="10FF494D">
      <w:pPr>
        <w:widowControl/>
        <w:adjustRightInd w:val="0"/>
        <w:jc w:val="center"/>
        <w:rPr>
          <w:rFonts w:hint="eastAsia" w:asciiTheme="minorEastAsia" w:hAnsiTheme="minorEastAsia" w:eastAsiaTheme="minorEastAsia" w:cstheme="minorEastAsia"/>
          <w:b/>
          <w:bCs/>
          <w:kern w:val="0"/>
          <w:sz w:val="24"/>
        </w:rPr>
      </w:pPr>
    </w:p>
    <w:p w14:paraId="2CABCCF1">
      <w:pPr>
        <w:widowControl/>
        <w:adjustRightInd w:val="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项目名称：                                 项目编号：</w:t>
      </w:r>
    </w:p>
    <w:tbl>
      <w:tblPr>
        <w:tblStyle w:val="43"/>
        <w:tblW w:w="9464" w:type="dxa"/>
        <w:jc w:val="center"/>
        <w:tblLayout w:type="fixed"/>
        <w:tblCellMar>
          <w:top w:w="0" w:type="dxa"/>
          <w:left w:w="108" w:type="dxa"/>
          <w:bottom w:w="0" w:type="dxa"/>
          <w:right w:w="108" w:type="dxa"/>
        </w:tblCellMar>
      </w:tblPr>
      <w:tblGrid>
        <w:gridCol w:w="534"/>
        <w:gridCol w:w="896"/>
        <w:gridCol w:w="663"/>
        <w:gridCol w:w="709"/>
        <w:gridCol w:w="1134"/>
        <w:gridCol w:w="931"/>
        <w:gridCol w:w="1020"/>
        <w:gridCol w:w="994"/>
        <w:gridCol w:w="882"/>
        <w:gridCol w:w="850"/>
        <w:gridCol w:w="851"/>
      </w:tblGrid>
      <w:tr w14:paraId="05900E06">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vAlign w:val="center"/>
          </w:tcPr>
          <w:p w14:paraId="55E1F558">
            <w:pPr>
              <w:widowControl/>
              <w:adjustRightInd w:val="0"/>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序号</w:t>
            </w:r>
          </w:p>
        </w:tc>
        <w:tc>
          <w:tcPr>
            <w:tcW w:w="896" w:type="dxa"/>
            <w:tcBorders>
              <w:top w:val="single" w:color="000000" w:sz="4" w:space="0"/>
              <w:left w:val="nil"/>
              <w:bottom w:val="single" w:color="000000" w:sz="4" w:space="0"/>
              <w:right w:val="single" w:color="000000" w:sz="4" w:space="0"/>
            </w:tcBorders>
            <w:vAlign w:val="center"/>
          </w:tcPr>
          <w:p w14:paraId="588E08DC">
            <w:pPr>
              <w:widowControl/>
              <w:adjustRightInd w:val="0"/>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姓名</w:t>
            </w:r>
          </w:p>
        </w:tc>
        <w:tc>
          <w:tcPr>
            <w:tcW w:w="663" w:type="dxa"/>
            <w:tcBorders>
              <w:top w:val="single" w:color="000000" w:sz="4" w:space="0"/>
              <w:left w:val="nil"/>
              <w:bottom w:val="single" w:color="000000" w:sz="4" w:space="0"/>
              <w:right w:val="single" w:color="000000" w:sz="4" w:space="0"/>
            </w:tcBorders>
            <w:vAlign w:val="center"/>
          </w:tcPr>
          <w:p w14:paraId="5BF6BC3B">
            <w:pPr>
              <w:widowControl/>
              <w:adjustRightInd w:val="0"/>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性别</w:t>
            </w:r>
          </w:p>
        </w:tc>
        <w:tc>
          <w:tcPr>
            <w:tcW w:w="709" w:type="dxa"/>
            <w:tcBorders>
              <w:top w:val="single" w:color="000000" w:sz="4" w:space="0"/>
              <w:left w:val="nil"/>
              <w:bottom w:val="single" w:color="000000" w:sz="4" w:space="0"/>
              <w:right w:val="single" w:color="000000" w:sz="4" w:space="0"/>
            </w:tcBorders>
            <w:vAlign w:val="center"/>
          </w:tcPr>
          <w:p w14:paraId="23A01B3F">
            <w:pPr>
              <w:widowControl/>
              <w:adjustRightInd w:val="0"/>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年龄</w:t>
            </w:r>
          </w:p>
        </w:tc>
        <w:tc>
          <w:tcPr>
            <w:tcW w:w="1134" w:type="dxa"/>
            <w:tcBorders>
              <w:top w:val="single" w:color="000000" w:sz="4" w:space="0"/>
              <w:left w:val="nil"/>
              <w:bottom w:val="single" w:color="000000" w:sz="4" w:space="0"/>
              <w:right w:val="single" w:color="000000" w:sz="4" w:space="0"/>
            </w:tcBorders>
            <w:vAlign w:val="center"/>
          </w:tcPr>
          <w:p w14:paraId="5042045F">
            <w:pPr>
              <w:widowControl/>
              <w:adjustRightInd w:val="0"/>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专业</w:t>
            </w:r>
          </w:p>
        </w:tc>
        <w:tc>
          <w:tcPr>
            <w:tcW w:w="931" w:type="dxa"/>
            <w:tcBorders>
              <w:top w:val="single" w:color="000000" w:sz="4" w:space="0"/>
              <w:left w:val="nil"/>
              <w:bottom w:val="single" w:color="000000" w:sz="4" w:space="0"/>
              <w:right w:val="single" w:color="000000" w:sz="4" w:space="0"/>
            </w:tcBorders>
            <w:vAlign w:val="center"/>
          </w:tcPr>
          <w:p w14:paraId="0FAE8B1A">
            <w:pPr>
              <w:widowControl/>
              <w:adjustRightInd w:val="0"/>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学历</w:t>
            </w:r>
          </w:p>
        </w:tc>
        <w:tc>
          <w:tcPr>
            <w:tcW w:w="1020" w:type="dxa"/>
            <w:tcBorders>
              <w:top w:val="single" w:color="000000" w:sz="4" w:space="0"/>
              <w:left w:val="nil"/>
              <w:bottom w:val="single" w:color="000000" w:sz="4" w:space="0"/>
              <w:right w:val="single" w:color="000000" w:sz="4" w:space="0"/>
            </w:tcBorders>
            <w:vAlign w:val="center"/>
          </w:tcPr>
          <w:p w14:paraId="361B2F13">
            <w:pPr>
              <w:widowControl/>
              <w:adjustRightInd w:val="0"/>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执业</w:t>
            </w:r>
          </w:p>
          <w:p w14:paraId="4BE9C272">
            <w:pPr>
              <w:widowControl/>
              <w:adjustRightInd w:val="0"/>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资格</w:t>
            </w:r>
          </w:p>
        </w:tc>
        <w:tc>
          <w:tcPr>
            <w:tcW w:w="994" w:type="dxa"/>
            <w:tcBorders>
              <w:top w:val="single" w:color="000000" w:sz="4" w:space="0"/>
              <w:left w:val="nil"/>
              <w:bottom w:val="single" w:color="000000" w:sz="4" w:space="0"/>
              <w:right w:val="single" w:color="000000" w:sz="4" w:space="0"/>
            </w:tcBorders>
            <w:vAlign w:val="center"/>
          </w:tcPr>
          <w:p w14:paraId="61D56162">
            <w:pPr>
              <w:widowControl/>
              <w:adjustRightInd w:val="0"/>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证书号</w:t>
            </w:r>
          </w:p>
        </w:tc>
        <w:tc>
          <w:tcPr>
            <w:tcW w:w="882" w:type="dxa"/>
            <w:tcBorders>
              <w:top w:val="single" w:color="000000" w:sz="4" w:space="0"/>
              <w:left w:val="nil"/>
              <w:bottom w:val="single" w:color="000000" w:sz="4" w:space="0"/>
              <w:right w:val="single" w:color="000000" w:sz="4" w:space="0"/>
            </w:tcBorders>
            <w:vAlign w:val="center"/>
          </w:tcPr>
          <w:p w14:paraId="5205E1DD">
            <w:pPr>
              <w:widowControl/>
              <w:adjustRightInd w:val="0"/>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技术职称</w:t>
            </w:r>
          </w:p>
        </w:tc>
        <w:tc>
          <w:tcPr>
            <w:tcW w:w="850" w:type="dxa"/>
            <w:tcBorders>
              <w:top w:val="single" w:color="000000" w:sz="4" w:space="0"/>
              <w:left w:val="nil"/>
              <w:bottom w:val="single" w:color="000000" w:sz="4" w:space="0"/>
              <w:right w:val="single" w:color="000000" w:sz="4" w:space="0"/>
            </w:tcBorders>
            <w:vAlign w:val="center"/>
          </w:tcPr>
          <w:p w14:paraId="46B6BF64">
            <w:pPr>
              <w:widowControl/>
              <w:adjustRightInd w:val="0"/>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相关工作年限</w:t>
            </w:r>
          </w:p>
        </w:tc>
        <w:tc>
          <w:tcPr>
            <w:tcW w:w="851" w:type="dxa"/>
            <w:tcBorders>
              <w:top w:val="single" w:color="000000" w:sz="4" w:space="0"/>
              <w:left w:val="nil"/>
              <w:bottom w:val="single" w:color="000000" w:sz="4" w:space="0"/>
              <w:right w:val="single" w:color="000000" w:sz="4" w:space="0"/>
            </w:tcBorders>
            <w:vAlign w:val="center"/>
          </w:tcPr>
          <w:p w14:paraId="6BD92C94">
            <w:pPr>
              <w:widowControl/>
              <w:adjustRightInd w:val="0"/>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备注</w:t>
            </w:r>
          </w:p>
        </w:tc>
      </w:tr>
      <w:tr w14:paraId="129E5FE5">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14:paraId="0276B128">
            <w:pPr>
              <w:widowControl/>
              <w:adjustRightInd w:val="0"/>
              <w:rPr>
                <w:rFonts w:hint="eastAsia" w:asciiTheme="minorEastAsia" w:hAnsiTheme="minorEastAsia" w:eastAsiaTheme="minorEastAsia" w:cstheme="minorEastAsia"/>
                <w:kern w:val="0"/>
                <w:szCs w:val="21"/>
              </w:rPr>
            </w:pPr>
          </w:p>
        </w:tc>
        <w:tc>
          <w:tcPr>
            <w:tcW w:w="896" w:type="dxa"/>
            <w:tcBorders>
              <w:top w:val="single" w:color="000000" w:sz="4" w:space="0"/>
              <w:left w:val="nil"/>
              <w:bottom w:val="single" w:color="000000" w:sz="4" w:space="0"/>
              <w:right w:val="single" w:color="000000" w:sz="4" w:space="0"/>
            </w:tcBorders>
          </w:tcPr>
          <w:p w14:paraId="1E770F1E">
            <w:pPr>
              <w:widowControl/>
              <w:adjustRightInd w:val="0"/>
              <w:rPr>
                <w:rFonts w:hint="eastAsia" w:asciiTheme="minorEastAsia" w:hAnsiTheme="minorEastAsia" w:eastAsiaTheme="minorEastAsia" w:cstheme="minorEastAsia"/>
                <w:kern w:val="0"/>
                <w:szCs w:val="21"/>
              </w:rPr>
            </w:pPr>
          </w:p>
        </w:tc>
        <w:tc>
          <w:tcPr>
            <w:tcW w:w="663" w:type="dxa"/>
            <w:tcBorders>
              <w:top w:val="single" w:color="000000" w:sz="4" w:space="0"/>
              <w:left w:val="nil"/>
              <w:bottom w:val="single" w:color="000000" w:sz="4" w:space="0"/>
              <w:right w:val="single" w:color="000000" w:sz="4" w:space="0"/>
            </w:tcBorders>
          </w:tcPr>
          <w:p w14:paraId="588BC598">
            <w:pPr>
              <w:widowControl/>
              <w:adjustRightInd w:val="0"/>
              <w:rPr>
                <w:rFonts w:hint="eastAsia" w:asciiTheme="minorEastAsia" w:hAnsiTheme="minorEastAsia" w:eastAsiaTheme="minorEastAsia" w:cstheme="minorEastAsia"/>
                <w:kern w:val="0"/>
                <w:szCs w:val="21"/>
              </w:rPr>
            </w:pPr>
          </w:p>
        </w:tc>
        <w:tc>
          <w:tcPr>
            <w:tcW w:w="709" w:type="dxa"/>
            <w:tcBorders>
              <w:top w:val="single" w:color="000000" w:sz="4" w:space="0"/>
              <w:left w:val="nil"/>
              <w:bottom w:val="single" w:color="000000" w:sz="4" w:space="0"/>
              <w:right w:val="single" w:color="000000" w:sz="4" w:space="0"/>
            </w:tcBorders>
          </w:tcPr>
          <w:p w14:paraId="052844F2">
            <w:pPr>
              <w:widowControl/>
              <w:adjustRightInd w:val="0"/>
              <w:rPr>
                <w:rFonts w:hint="eastAsia"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74E99A87">
            <w:pPr>
              <w:widowControl/>
              <w:adjustRightInd w:val="0"/>
              <w:rPr>
                <w:rFonts w:hint="eastAsia" w:asciiTheme="minorEastAsia" w:hAnsiTheme="minorEastAsia" w:eastAsiaTheme="minorEastAsia" w:cstheme="minorEastAsia"/>
                <w:kern w:val="0"/>
                <w:szCs w:val="21"/>
              </w:rPr>
            </w:pPr>
          </w:p>
        </w:tc>
        <w:tc>
          <w:tcPr>
            <w:tcW w:w="931" w:type="dxa"/>
            <w:tcBorders>
              <w:top w:val="single" w:color="000000" w:sz="4" w:space="0"/>
              <w:left w:val="nil"/>
              <w:bottom w:val="single" w:color="000000" w:sz="4" w:space="0"/>
              <w:right w:val="single" w:color="000000" w:sz="4" w:space="0"/>
            </w:tcBorders>
          </w:tcPr>
          <w:p w14:paraId="40DA2A19">
            <w:pPr>
              <w:widowControl/>
              <w:adjustRightInd w:val="0"/>
              <w:rPr>
                <w:rFonts w:hint="eastAsia" w:asciiTheme="minorEastAsia" w:hAnsiTheme="minorEastAsia" w:eastAsiaTheme="minorEastAsia" w:cstheme="minorEastAsia"/>
                <w:kern w:val="0"/>
                <w:szCs w:val="21"/>
              </w:rPr>
            </w:pPr>
          </w:p>
        </w:tc>
        <w:tc>
          <w:tcPr>
            <w:tcW w:w="1020" w:type="dxa"/>
            <w:tcBorders>
              <w:top w:val="single" w:color="000000" w:sz="4" w:space="0"/>
              <w:left w:val="nil"/>
              <w:bottom w:val="single" w:color="000000" w:sz="4" w:space="0"/>
              <w:right w:val="single" w:color="000000" w:sz="4" w:space="0"/>
            </w:tcBorders>
          </w:tcPr>
          <w:p w14:paraId="0C8DE112">
            <w:pPr>
              <w:widowControl/>
              <w:adjustRightInd w:val="0"/>
              <w:rPr>
                <w:rFonts w:hint="eastAsia" w:asciiTheme="minorEastAsia" w:hAnsiTheme="minorEastAsia" w:eastAsiaTheme="minorEastAsia" w:cstheme="minorEastAsia"/>
                <w:kern w:val="0"/>
                <w:szCs w:val="21"/>
              </w:rPr>
            </w:pPr>
          </w:p>
        </w:tc>
        <w:tc>
          <w:tcPr>
            <w:tcW w:w="994" w:type="dxa"/>
            <w:tcBorders>
              <w:top w:val="single" w:color="000000" w:sz="4" w:space="0"/>
              <w:left w:val="nil"/>
              <w:bottom w:val="single" w:color="000000" w:sz="4" w:space="0"/>
              <w:right w:val="single" w:color="000000" w:sz="4" w:space="0"/>
            </w:tcBorders>
          </w:tcPr>
          <w:p w14:paraId="3A0016CD">
            <w:pPr>
              <w:widowControl/>
              <w:adjustRightInd w:val="0"/>
              <w:rPr>
                <w:rFonts w:hint="eastAsia" w:asciiTheme="minorEastAsia" w:hAnsiTheme="minorEastAsia" w:eastAsiaTheme="minorEastAsia" w:cstheme="minorEastAsia"/>
                <w:kern w:val="0"/>
                <w:szCs w:val="21"/>
              </w:rPr>
            </w:pPr>
          </w:p>
        </w:tc>
        <w:tc>
          <w:tcPr>
            <w:tcW w:w="882" w:type="dxa"/>
            <w:tcBorders>
              <w:top w:val="single" w:color="000000" w:sz="4" w:space="0"/>
              <w:left w:val="nil"/>
              <w:bottom w:val="single" w:color="000000" w:sz="4" w:space="0"/>
              <w:right w:val="single" w:color="000000" w:sz="4" w:space="0"/>
            </w:tcBorders>
          </w:tcPr>
          <w:p w14:paraId="30779735">
            <w:pPr>
              <w:widowControl/>
              <w:adjustRightInd w:val="0"/>
              <w:rPr>
                <w:rFonts w:hint="eastAsia" w:asciiTheme="minorEastAsia" w:hAnsiTheme="minorEastAsia" w:eastAsiaTheme="minorEastAsia" w:cstheme="minorEastAsia"/>
                <w:kern w:val="0"/>
                <w:szCs w:val="21"/>
              </w:rPr>
            </w:pPr>
          </w:p>
        </w:tc>
        <w:tc>
          <w:tcPr>
            <w:tcW w:w="850" w:type="dxa"/>
            <w:tcBorders>
              <w:top w:val="single" w:color="000000" w:sz="4" w:space="0"/>
              <w:left w:val="nil"/>
              <w:bottom w:val="single" w:color="000000" w:sz="4" w:space="0"/>
              <w:right w:val="single" w:color="000000" w:sz="4" w:space="0"/>
            </w:tcBorders>
          </w:tcPr>
          <w:p w14:paraId="76F092D5">
            <w:pPr>
              <w:widowControl/>
              <w:adjustRightInd w:val="0"/>
              <w:rPr>
                <w:rFonts w:hint="eastAsia" w:asciiTheme="minorEastAsia" w:hAnsiTheme="minorEastAsia" w:eastAsiaTheme="minorEastAsia" w:cstheme="minorEastAsia"/>
                <w:kern w:val="0"/>
                <w:szCs w:val="21"/>
              </w:rPr>
            </w:pPr>
          </w:p>
        </w:tc>
        <w:tc>
          <w:tcPr>
            <w:tcW w:w="851" w:type="dxa"/>
            <w:tcBorders>
              <w:top w:val="single" w:color="000000" w:sz="4" w:space="0"/>
              <w:left w:val="nil"/>
              <w:bottom w:val="single" w:color="000000" w:sz="4" w:space="0"/>
              <w:right w:val="single" w:color="000000" w:sz="4" w:space="0"/>
            </w:tcBorders>
          </w:tcPr>
          <w:p w14:paraId="063DF9A2">
            <w:pPr>
              <w:widowControl/>
              <w:adjustRightInd w:val="0"/>
              <w:rPr>
                <w:rFonts w:hint="eastAsia" w:asciiTheme="minorEastAsia" w:hAnsiTheme="minorEastAsia" w:eastAsiaTheme="minorEastAsia" w:cstheme="minorEastAsia"/>
                <w:kern w:val="0"/>
                <w:szCs w:val="21"/>
              </w:rPr>
            </w:pPr>
          </w:p>
        </w:tc>
      </w:tr>
      <w:tr w14:paraId="096877B7">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14:paraId="60D195D4">
            <w:pPr>
              <w:widowControl/>
              <w:adjustRightInd w:val="0"/>
              <w:rPr>
                <w:rFonts w:hint="eastAsia" w:asciiTheme="minorEastAsia" w:hAnsiTheme="minorEastAsia" w:eastAsiaTheme="minorEastAsia" w:cstheme="minorEastAsia"/>
                <w:kern w:val="0"/>
                <w:szCs w:val="21"/>
              </w:rPr>
            </w:pPr>
          </w:p>
        </w:tc>
        <w:tc>
          <w:tcPr>
            <w:tcW w:w="896" w:type="dxa"/>
            <w:tcBorders>
              <w:top w:val="single" w:color="000000" w:sz="4" w:space="0"/>
              <w:left w:val="nil"/>
              <w:bottom w:val="single" w:color="000000" w:sz="4" w:space="0"/>
              <w:right w:val="single" w:color="000000" w:sz="4" w:space="0"/>
            </w:tcBorders>
          </w:tcPr>
          <w:p w14:paraId="636DC459">
            <w:pPr>
              <w:widowControl/>
              <w:adjustRightInd w:val="0"/>
              <w:rPr>
                <w:rFonts w:hint="eastAsia" w:asciiTheme="minorEastAsia" w:hAnsiTheme="minorEastAsia" w:eastAsiaTheme="minorEastAsia" w:cstheme="minorEastAsia"/>
                <w:kern w:val="0"/>
                <w:szCs w:val="21"/>
              </w:rPr>
            </w:pPr>
          </w:p>
        </w:tc>
        <w:tc>
          <w:tcPr>
            <w:tcW w:w="663" w:type="dxa"/>
            <w:tcBorders>
              <w:top w:val="single" w:color="000000" w:sz="4" w:space="0"/>
              <w:left w:val="nil"/>
              <w:bottom w:val="single" w:color="000000" w:sz="4" w:space="0"/>
              <w:right w:val="single" w:color="000000" w:sz="4" w:space="0"/>
            </w:tcBorders>
          </w:tcPr>
          <w:p w14:paraId="05127E7A">
            <w:pPr>
              <w:widowControl/>
              <w:adjustRightInd w:val="0"/>
              <w:rPr>
                <w:rFonts w:hint="eastAsia" w:asciiTheme="minorEastAsia" w:hAnsiTheme="minorEastAsia" w:eastAsiaTheme="minorEastAsia" w:cstheme="minorEastAsia"/>
                <w:kern w:val="0"/>
                <w:szCs w:val="21"/>
              </w:rPr>
            </w:pPr>
          </w:p>
        </w:tc>
        <w:tc>
          <w:tcPr>
            <w:tcW w:w="709" w:type="dxa"/>
            <w:tcBorders>
              <w:top w:val="single" w:color="000000" w:sz="4" w:space="0"/>
              <w:left w:val="nil"/>
              <w:bottom w:val="single" w:color="000000" w:sz="4" w:space="0"/>
              <w:right w:val="single" w:color="000000" w:sz="4" w:space="0"/>
            </w:tcBorders>
          </w:tcPr>
          <w:p w14:paraId="318AB044">
            <w:pPr>
              <w:widowControl/>
              <w:adjustRightInd w:val="0"/>
              <w:rPr>
                <w:rFonts w:hint="eastAsia"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3098DF0B">
            <w:pPr>
              <w:widowControl/>
              <w:adjustRightInd w:val="0"/>
              <w:rPr>
                <w:rFonts w:hint="eastAsia" w:asciiTheme="minorEastAsia" w:hAnsiTheme="minorEastAsia" w:eastAsiaTheme="minorEastAsia" w:cstheme="minorEastAsia"/>
                <w:kern w:val="0"/>
                <w:szCs w:val="21"/>
              </w:rPr>
            </w:pPr>
          </w:p>
        </w:tc>
        <w:tc>
          <w:tcPr>
            <w:tcW w:w="931" w:type="dxa"/>
            <w:tcBorders>
              <w:top w:val="single" w:color="000000" w:sz="4" w:space="0"/>
              <w:left w:val="nil"/>
              <w:bottom w:val="single" w:color="000000" w:sz="4" w:space="0"/>
              <w:right w:val="single" w:color="000000" w:sz="4" w:space="0"/>
            </w:tcBorders>
          </w:tcPr>
          <w:p w14:paraId="73B187A1">
            <w:pPr>
              <w:widowControl/>
              <w:adjustRightInd w:val="0"/>
              <w:rPr>
                <w:rFonts w:hint="eastAsia" w:asciiTheme="minorEastAsia" w:hAnsiTheme="minorEastAsia" w:eastAsiaTheme="minorEastAsia" w:cstheme="minorEastAsia"/>
                <w:kern w:val="0"/>
                <w:szCs w:val="21"/>
              </w:rPr>
            </w:pPr>
          </w:p>
        </w:tc>
        <w:tc>
          <w:tcPr>
            <w:tcW w:w="1020" w:type="dxa"/>
            <w:tcBorders>
              <w:top w:val="single" w:color="000000" w:sz="4" w:space="0"/>
              <w:left w:val="nil"/>
              <w:bottom w:val="single" w:color="000000" w:sz="4" w:space="0"/>
              <w:right w:val="single" w:color="000000" w:sz="4" w:space="0"/>
            </w:tcBorders>
          </w:tcPr>
          <w:p w14:paraId="7CAD1522">
            <w:pPr>
              <w:widowControl/>
              <w:adjustRightInd w:val="0"/>
              <w:rPr>
                <w:rFonts w:hint="eastAsia" w:asciiTheme="minorEastAsia" w:hAnsiTheme="minorEastAsia" w:eastAsiaTheme="minorEastAsia" w:cstheme="minorEastAsia"/>
                <w:kern w:val="0"/>
                <w:szCs w:val="21"/>
              </w:rPr>
            </w:pPr>
          </w:p>
        </w:tc>
        <w:tc>
          <w:tcPr>
            <w:tcW w:w="994" w:type="dxa"/>
            <w:tcBorders>
              <w:top w:val="single" w:color="000000" w:sz="4" w:space="0"/>
              <w:left w:val="nil"/>
              <w:bottom w:val="single" w:color="000000" w:sz="4" w:space="0"/>
              <w:right w:val="single" w:color="000000" w:sz="4" w:space="0"/>
            </w:tcBorders>
          </w:tcPr>
          <w:p w14:paraId="1710BE0D">
            <w:pPr>
              <w:widowControl/>
              <w:adjustRightInd w:val="0"/>
              <w:rPr>
                <w:rFonts w:hint="eastAsia" w:asciiTheme="minorEastAsia" w:hAnsiTheme="minorEastAsia" w:eastAsiaTheme="minorEastAsia" w:cstheme="minorEastAsia"/>
                <w:kern w:val="0"/>
                <w:szCs w:val="21"/>
              </w:rPr>
            </w:pPr>
          </w:p>
        </w:tc>
        <w:tc>
          <w:tcPr>
            <w:tcW w:w="882" w:type="dxa"/>
            <w:tcBorders>
              <w:top w:val="single" w:color="000000" w:sz="4" w:space="0"/>
              <w:left w:val="nil"/>
              <w:bottom w:val="single" w:color="000000" w:sz="4" w:space="0"/>
              <w:right w:val="single" w:color="000000" w:sz="4" w:space="0"/>
            </w:tcBorders>
          </w:tcPr>
          <w:p w14:paraId="7857C692">
            <w:pPr>
              <w:widowControl/>
              <w:adjustRightInd w:val="0"/>
              <w:rPr>
                <w:rFonts w:hint="eastAsia" w:asciiTheme="minorEastAsia" w:hAnsiTheme="minorEastAsia" w:eastAsiaTheme="minorEastAsia" w:cstheme="minorEastAsia"/>
                <w:kern w:val="0"/>
                <w:szCs w:val="21"/>
              </w:rPr>
            </w:pPr>
          </w:p>
        </w:tc>
        <w:tc>
          <w:tcPr>
            <w:tcW w:w="850" w:type="dxa"/>
            <w:tcBorders>
              <w:top w:val="single" w:color="000000" w:sz="4" w:space="0"/>
              <w:left w:val="nil"/>
              <w:bottom w:val="single" w:color="000000" w:sz="4" w:space="0"/>
              <w:right w:val="single" w:color="000000" w:sz="4" w:space="0"/>
            </w:tcBorders>
          </w:tcPr>
          <w:p w14:paraId="5A69C4AD">
            <w:pPr>
              <w:widowControl/>
              <w:adjustRightInd w:val="0"/>
              <w:rPr>
                <w:rFonts w:hint="eastAsia" w:asciiTheme="minorEastAsia" w:hAnsiTheme="minorEastAsia" w:eastAsiaTheme="minorEastAsia" w:cstheme="minorEastAsia"/>
                <w:kern w:val="0"/>
                <w:szCs w:val="21"/>
              </w:rPr>
            </w:pPr>
          </w:p>
        </w:tc>
        <w:tc>
          <w:tcPr>
            <w:tcW w:w="851" w:type="dxa"/>
            <w:tcBorders>
              <w:top w:val="single" w:color="000000" w:sz="4" w:space="0"/>
              <w:left w:val="nil"/>
              <w:bottom w:val="single" w:color="000000" w:sz="4" w:space="0"/>
              <w:right w:val="single" w:color="000000" w:sz="4" w:space="0"/>
            </w:tcBorders>
          </w:tcPr>
          <w:p w14:paraId="26AB0195">
            <w:pPr>
              <w:widowControl/>
              <w:adjustRightInd w:val="0"/>
              <w:rPr>
                <w:rFonts w:hint="eastAsia" w:asciiTheme="minorEastAsia" w:hAnsiTheme="minorEastAsia" w:eastAsiaTheme="minorEastAsia" w:cstheme="minorEastAsia"/>
                <w:kern w:val="0"/>
                <w:szCs w:val="21"/>
              </w:rPr>
            </w:pPr>
          </w:p>
        </w:tc>
      </w:tr>
      <w:tr w14:paraId="506EE8C9">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14:paraId="07C55F02">
            <w:pPr>
              <w:widowControl/>
              <w:adjustRightInd w:val="0"/>
              <w:rPr>
                <w:rFonts w:hint="eastAsia" w:asciiTheme="minorEastAsia" w:hAnsiTheme="minorEastAsia" w:eastAsiaTheme="minorEastAsia" w:cstheme="minorEastAsia"/>
                <w:kern w:val="0"/>
                <w:szCs w:val="21"/>
              </w:rPr>
            </w:pPr>
          </w:p>
        </w:tc>
        <w:tc>
          <w:tcPr>
            <w:tcW w:w="896" w:type="dxa"/>
            <w:tcBorders>
              <w:top w:val="single" w:color="000000" w:sz="4" w:space="0"/>
              <w:left w:val="nil"/>
              <w:bottom w:val="single" w:color="000000" w:sz="4" w:space="0"/>
              <w:right w:val="single" w:color="000000" w:sz="4" w:space="0"/>
            </w:tcBorders>
          </w:tcPr>
          <w:p w14:paraId="39DA73B1">
            <w:pPr>
              <w:widowControl/>
              <w:adjustRightInd w:val="0"/>
              <w:rPr>
                <w:rFonts w:hint="eastAsia" w:asciiTheme="minorEastAsia" w:hAnsiTheme="minorEastAsia" w:eastAsiaTheme="minorEastAsia" w:cstheme="minorEastAsia"/>
                <w:kern w:val="0"/>
                <w:szCs w:val="21"/>
              </w:rPr>
            </w:pPr>
          </w:p>
        </w:tc>
        <w:tc>
          <w:tcPr>
            <w:tcW w:w="663" w:type="dxa"/>
            <w:tcBorders>
              <w:top w:val="single" w:color="000000" w:sz="4" w:space="0"/>
              <w:left w:val="nil"/>
              <w:bottom w:val="single" w:color="000000" w:sz="4" w:space="0"/>
              <w:right w:val="single" w:color="000000" w:sz="4" w:space="0"/>
            </w:tcBorders>
          </w:tcPr>
          <w:p w14:paraId="0C952E56">
            <w:pPr>
              <w:widowControl/>
              <w:adjustRightInd w:val="0"/>
              <w:rPr>
                <w:rFonts w:hint="eastAsia" w:asciiTheme="minorEastAsia" w:hAnsiTheme="minorEastAsia" w:eastAsiaTheme="minorEastAsia" w:cstheme="minorEastAsia"/>
                <w:kern w:val="0"/>
                <w:szCs w:val="21"/>
              </w:rPr>
            </w:pPr>
          </w:p>
        </w:tc>
        <w:tc>
          <w:tcPr>
            <w:tcW w:w="709" w:type="dxa"/>
            <w:tcBorders>
              <w:top w:val="single" w:color="000000" w:sz="4" w:space="0"/>
              <w:left w:val="nil"/>
              <w:bottom w:val="single" w:color="000000" w:sz="4" w:space="0"/>
              <w:right w:val="single" w:color="000000" w:sz="4" w:space="0"/>
            </w:tcBorders>
          </w:tcPr>
          <w:p w14:paraId="521F5555">
            <w:pPr>
              <w:widowControl/>
              <w:adjustRightInd w:val="0"/>
              <w:rPr>
                <w:rFonts w:hint="eastAsia"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171991A5">
            <w:pPr>
              <w:widowControl/>
              <w:adjustRightInd w:val="0"/>
              <w:rPr>
                <w:rFonts w:hint="eastAsia" w:asciiTheme="minorEastAsia" w:hAnsiTheme="minorEastAsia" w:eastAsiaTheme="minorEastAsia" w:cstheme="minorEastAsia"/>
                <w:kern w:val="0"/>
                <w:szCs w:val="21"/>
              </w:rPr>
            </w:pPr>
          </w:p>
        </w:tc>
        <w:tc>
          <w:tcPr>
            <w:tcW w:w="931" w:type="dxa"/>
            <w:tcBorders>
              <w:top w:val="single" w:color="000000" w:sz="4" w:space="0"/>
              <w:left w:val="nil"/>
              <w:bottom w:val="single" w:color="000000" w:sz="4" w:space="0"/>
              <w:right w:val="single" w:color="000000" w:sz="4" w:space="0"/>
            </w:tcBorders>
          </w:tcPr>
          <w:p w14:paraId="4AF532C5">
            <w:pPr>
              <w:widowControl/>
              <w:adjustRightInd w:val="0"/>
              <w:rPr>
                <w:rFonts w:hint="eastAsia" w:asciiTheme="minorEastAsia" w:hAnsiTheme="minorEastAsia" w:eastAsiaTheme="minorEastAsia" w:cstheme="minorEastAsia"/>
                <w:kern w:val="0"/>
                <w:szCs w:val="21"/>
              </w:rPr>
            </w:pPr>
          </w:p>
        </w:tc>
        <w:tc>
          <w:tcPr>
            <w:tcW w:w="1020" w:type="dxa"/>
            <w:tcBorders>
              <w:top w:val="single" w:color="000000" w:sz="4" w:space="0"/>
              <w:left w:val="nil"/>
              <w:bottom w:val="single" w:color="000000" w:sz="4" w:space="0"/>
              <w:right w:val="single" w:color="000000" w:sz="4" w:space="0"/>
            </w:tcBorders>
          </w:tcPr>
          <w:p w14:paraId="3BA98283">
            <w:pPr>
              <w:widowControl/>
              <w:adjustRightInd w:val="0"/>
              <w:rPr>
                <w:rFonts w:hint="eastAsia" w:asciiTheme="minorEastAsia" w:hAnsiTheme="minorEastAsia" w:eastAsiaTheme="minorEastAsia" w:cstheme="minorEastAsia"/>
                <w:kern w:val="0"/>
                <w:szCs w:val="21"/>
              </w:rPr>
            </w:pPr>
          </w:p>
        </w:tc>
        <w:tc>
          <w:tcPr>
            <w:tcW w:w="994" w:type="dxa"/>
            <w:tcBorders>
              <w:top w:val="single" w:color="000000" w:sz="4" w:space="0"/>
              <w:left w:val="nil"/>
              <w:bottom w:val="single" w:color="000000" w:sz="4" w:space="0"/>
              <w:right w:val="single" w:color="000000" w:sz="4" w:space="0"/>
            </w:tcBorders>
          </w:tcPr>
          <w:p w14:paraId="7100B859">
            <w:pPr>
              <w:widowControl/>
              <w:adjustRightInd w:val="0"/>
              <w:rPr>
                <w:rFonts w:hint="eastAsia" w:asciiTheme="minorEastAsia" w:hAnsiTheme="minorEastAsia" w:eastAsiaTheme="minorEastAsia" w:cstheme="minorEastAsia"/>
                <w:kern w:val="0"/>
                <w:szCs w:val="21"/>
              </w:rPr>
            </w:pPr>
          </w:p>
        </w:tc>
        <w:tc>
          <w:tcPr>
            <w:tcW w:w="882" w:type="dxa"/>
            <w:tcBorders>
              <w:top w:val="single" w:color="000000" w:sz="4" w:space="0"/>
              <w:left w:val="nil"/>
              <w:bottom w:val="single" w:color="000000" w:sz="4" w:space="0"/>
              <w:right w:val="single" w:color="000000" w:sz="4" w:space="0"/>
            </w:tcBorders>
          </w:tcPr>
          <w:p w14:paraId="43AD2997">
            <w:pPr>
              <w:widowControl/>
              <w:adjustRightInd w:val="0"/>
              <w:rPr>
                <w:rFonts w:hint="eastAsia" w:asciiTheme="minorEastAsia" w:hAnsiTheme="minorEastAsia" w:eastAsiaTheme="minorEastAsia" w:cstheme="minorEastAsia"/>
                <w:kern w:val="0"/>
                <w:szCs w:val="21"/>
              </w:rPr>
            </w:pPr>
          </w:p>
        </w:tc>
        <w:tc>
          <w:tcPr>
            <w:tcW w:w="850" w:type="dxa"/>
            <w:tcBorders>
              <w:top w:val="single" w:color="000000" w:sz="4" w:space="0"/>
              <w:left w:val="nil"/>
              <w:bottom w:val="single" w:color="000000" w:sz="4" w:space="0"/>
              <w:right w:val="single" w:color="000000" w:sz="4" w:space="0"/>
            </w:tcBorders>
          </w:tcPr>
          <w:p w14:paraId="6521580D">
            <w:pPr>
              <w:widowControl/>
              <w:adjustRightInd w:val="0"/>
              <w:rPr>
                <w:rFonts w:hint="eastAsia" w:asciiTheme="minorEastAsia" w:hAnsiTheme="minorEastAsia" w:eastAsiaTheme="minorEastAsia" w:cstheme="minorEastAsia"/>
                <w:kern w:val="0"/>
                <w:szCs w:val="21"/>
              </w:rPr>
            </w:pPr>
          </w:p>
        </w:tc>
        <w:tc>
          <w:tcPr>
            <w:tcW w:w="851" w:type="dxa"/>
            <w:tcBorders>
              <w:top w:val="single" w:color="000000" w:sz="4" w:space="0"/>
              <w:left w:val="nil"/>
              <w:bottom w:val="single" w:color="000000" w:sz="4" w:space="0"/>
              <w:right w:val="single" w:color="000000" w:sz="4" w:space="0"/>
            </w:tcBorders>
          </w:tcPr>
          <w:p w14:paraId="4B3BCE87">
            <w:pPr>
              <w:widowControl/>
              <w:adjustRightInd w:val="0"/>
              <w:rPr>
                <w:rFonts w:hint="eastAsia" w:asciiTheme="minorEastAsia" w:hAnsiTheme="minorEastAsia" w:eastAsiaTheme="minorEastAsia" w:cstheme="minorEastAsia"/>
                <w:kern w:val="0"/>
                <w:szCs w:val="21"/>
              </w:rPr>
            </w:pPr>
          </w:p>
        </w:tc>
      </w:tr>
      <w:tr w14:paraId="7A7BA141">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14:paraId="49E53565">
            <w:pPr>
              <w:widowControl/>
              <w:adjustRightInd w:val="0"/>
              <w:rPr>
                <w:rFonts w:hint="eastAsia" w:asciiTheme="minorEastAsia" w:hAnsiTheme="minorEastAsia" w:eastAsiaTheme="minorEastAsia" w:cstheme="minorEastAsia"/>
                <w:kern w:val="0"/>
                <w:szCs w:val="21"/>
              </w:rPr>
            </w:pPr>
          </w:p>
        </w:tc>
        <w:tc>
          <w:tcPr>
            <w:tcW w:w="896" w:type="dxa"/>
            <w:tcBorders>
              <w:top w:val="single" w:color="000000" w:sz="4" w:space="0"/>
              <w:left w:val="nil"/>
              <w:bottom w:val="single" w:color="000000" w:sz="4" w:space="0"/>
              <w:right w:val="single" w:color="000000" w:sz="4" w:space="0"/>
            </w:tcBorders>
          </w:tcPr>
          <w:p w14:paraId="793E3D61">
            <w:pPr>
              <w:widowControl/>
              <w:adjustRightInd w:val="0"/>
              <w:rPr>
                <w:rFonts w:hint="eastAsia" w:asciiTheme="minorEastAsia" w:hAnsiTheme="minorEastAsia" w:eastAsiaTheme="minorEastAsia" w:cstheme="minorEastAsia"/>
                <w:kern w:val="0"/>
                <w:szCs w:val="21"/>
              </w:rPr>
            </w:pPr>
          </w:p>
        </w:tc>
        <w:tc>
          <w:tcPr>
            <w:tcW w:w="663" w:type="dxa"/>
            <w:tcBorders>
              <w:top w:val="single" w:color="000000" w:sz="4" w:space="0"/>
              <w:left w:val="nil"/>
              <w:bottom w:val="single" w:color="000000" w:sz="4" w:space="0"/>
              <w:right w:val="single" w:color="000000" w:sz="4" w:space="0"/>
            </w:tcBorders>
          </w:tcPr>
          <w:p w14:paraId="63C59C56">
            <w:pPr>
              <w:widowControl/>
              <w:adjustRightInd w:val="0"/>
              <w:rPr>
                <w:rFonts w:hint="eastAsia" w:asciiTheme="minorEastAsia" w:hAnsiTheme="minorEastAsia" w:eastAsiaTheme="minorEastAsia" w:cstheme="minorEastAsia"/>
                <w:kern w:val="0"/>
                <w:szCs w:val="21"/>
              </w:rPr>
            </w:pPr>
          </w:p>
        </w:tc>
        <w:tc>
          <w:tcPr>
            <w:tcW w:w="709" w:type="dxa"/>
            <w:tcBorders>
              <w:top w:val="single" w:color="000000" w:sz="4" w:space="0"/>
              <w:left w:val="nil"/>
              <w:bottom w:val="single" w:color="000000" w:sz="4" w:space="0"/>
              <w:right w:val="single" w:color="000000" w:sz="4" w:space="0"/>
            </w:tcBorders>
          </w:tcPr>
          <w:p w14:paraId="2F0B70E0">
            <w:pPr>
              <w:widowControl/>
              <w:adjustRightInd w:val="0"/>
              <w:rPr>
                <w:rFonts w:hint="eastAsia"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64F60ED9">
            <w:pPr>
              <w:widowControl/>
              <w:adjustRightInd w:val="0"/>
              <w:rPr>
                <w:rFonts w:hint="eastAsia" w:asciiTheme="minorEastAsia" w:hAnsiTheme="minorEastAsia" w:eastAsiaTheme="minorEastAsia" w:cstheme="minorEastAsia"/>
                <w:kern w:val="0"/>
                <w:szCs w:val="21"/>
              </w:rPr>
            </w:pPr>
          </w:p>
        </w:tc>
        <w:tc>
          <w:tcPr>
            <w:tcW w:w="931" w:type="dxa"/>
            <w:tcBorders>
              <w:top w:val="single" w:color="000000" w:sz="4" w:space="0"/>
              <w:left w:val="nil"/>
              <w:bottom w:val="single" w:color="000000" w:sz="4" w:space="0"/>
              <w:right w:val="single" w:color="000000" w:sz="4" w:space="0"/>
            </w:tcBorders>
          </w:tcPr>
          <w:p w14:paraId="4EA493FE">
            <w:pPr>
              <w:widowControl/>
              <w:adjustRightInd w:val="0"/>
              <w:rPr>
                <w:rFonts w:hint="eastAsia" w:asciiTheme="minorEastAsia" w:hAnsiTheme="minorEastAsia" w:eastAsiaTheme="minorEastAsia" w:cstheme="minorEastAsia"/>
                <w:kern w:val="0"/>
                <w:szCs w:val="21"/>
              </w:rPr>
            </w:pPr>
          </w:p>
        </w:tc>
        <w:tc>
          <w:tcPr>
            <w:tcW w:w="1020" w:type="dxa"/>
            <w:tcBorders>
              <w:top w:val="single" w:color="000000" w:sz="4" w:space="0"/>
              <w:left w:val="nil"/>
              <w:bottom w:val="single" w:color="000000" w:sz="4" w:space="0"/>
              <w:right w:val="single" w:color="000000" w:sz="4" w:space="0"/>
            </w:tcBorders>
          </w:tcPr>
          <w:p w14:paraId="1ACE461A">
            <w:pPr>
              <w:widowControl/>
              <w:adjustRightInd w:val="0"/>
              <w:rPr>
                <w:rFonts w:hint="eastAsia" w:asciiTheme="minorEastAsia" w:hAnsiTheme="minorEastAsia" w:eastAsiaTheme="minorEastAsia" w:cstheme="minorEastAsia"/>
                <w:kern w:val="0"/>
                <w:szCs w:val="21"/>
              </w:rPr>
            </w:pPr>
          </w:p>
        </w:tc>
        <w:tc>
          <w:tcPr>
            <w:tcW w:w="994" w:type="dxa"/>
            <w:tcBorders>
              <w:top w:val="single" w:color="000000" w:sz="4" w:space="0"/>
              <w:left w:val="nil"/>
              <w:bottom w:val="single" w:color="000000" w:sz="4" w:space="0"/>
              <w:right w:val="single" w:color="000000" w:sz="4" w:space="0"/>
            </w:tcBorders>
          </w:tcPr>
          <w:p w14:paraId="76640A37">
            <w:pPr>
              <w:widowControl/>
              <w:adjustRightInd w:val="0"/>
              <w:rPr>
                <w:rFonts w:hint="eastAsia" w:asciiTheme="minorEastAsia" w:hAnsiTheme="minorEastAsia" w:eastAsiaTheme="minorEastAsia" w:cstheme="minorEastAsia"/>
                <w:kern w:val="0"/>
                <w:szCs w:val="21"/>
              </w:rPr>
            </w:pPr>
          </w:p>
        </w:tc>
        <w:tc>
          <w:tcPr>
            <w:tcW w:w="882" w:type="dxa"/>
            <w:tcBorders>
              <w:top w:val="single" w:color="000000" w:sz="4" w:space="0"/>
              <w:left w:val="nil"/>
              <w:bottom w:val="single" w:color="000000" w:sz="4" w:space="0"/>
              <w:right w:val="single" w:color="000000" w:sz="4" w:space="0"/>
            </w:tcBorders>
          </w:tcPr>
          <w:p w14:paraId="76E8D7B6">
            <w:pPr>
              <w:widowControl/>
              <w:adjustRightInd w:val="0"/>
              <w:rPr>
                <w:rFonts w:hint="eastAsia" w:asciiTheme="minorEastAsia" w:hAnsiTheme="minorEastAsia" w:eastAsiaTheme="minorEastAsia" w:cstheme="minorEastAsia"/>
                <w:kern w:val="0"/>
                <w:szCs w:val="21"/>
              </w:rPr>
            </w:pPr>
          </w:p>
        </w:tc>
        <w:tc>
          <w:tcPr>
            <w:tcW w:w="850" w:type="dxa"/>
            <w:tcBorders>
              <w:top w:val="single" w:color="000000" w:sz="4" w:space="0"/>
              <w:left w:val="nil"/>
              <w:bottom w:val="single" w:color="000000" w:sz="4" w:space="0"/>
              <w:right w:val="single" w:color="000000" w:sz="4" w:space="0"/>
            </w:tcBorders>
          </w:tcPr>
          <w:p w14:paraId="5DA86B82">
            <w:pPr>
              <w:widowControl/>
              <w:adjustRightInd w:val="0"/>
              <w:rPr>
                <w:rFonts w:hint="eastAsia" w:asciiTheme="minorEastAsia" w:hAnsiTheme="minorEastAsia" w:eastAsiaTheme="minorEastAsia" w:cstheme="minorEastAsia"/>
                <w:kern w:val="0"/>
                <w:szCs w:val="21"/>
              </w:rPr>
            </w:pPr>
          </w:p>
        </w:tc>
        <w:tc>
          <w:tcPr>
            <w:tcW w:w="851" w:type="dxa"/>
            <w:tcBorders>
              <w:top w:val="single" w:color="000000" w:sz="4" w:space="0"/>
              <w:left w:val="nil"/>
              <w:bottom w:val="single" w:color="000000" w:sz="4" w:space="0"/>
              <w:right w:val="single" w:color="000000" w:sz="4" w:space="0"/>
            </w:tcBorders>
          </w:tcPr>
          <w:p w14:paraId="213146F3">
            <w:pPr>
              <w:widowControl/>
              <w:adjustRightInd w:val="0"/>
              <w:rPr>
                <w:rFonts w:hint="eastAsia" w:asciiTheme="minorEastAsia" w:hAnsiTheme="minorEastAsia" w:eastAsiaTheme="minorEastAsia" w:cstheme="minorEastAsia"/>
                <w:kern w:val="0"/>
                <w:szCs w:val="21"/>
              </w:rPr>
            </w:pPr>
          </w:p>
        </w:tc>
      </w:tr>
      <w:tr w14:paraId="3319EC16">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14:paraId="73E637AA">
            <w:pPr>
              <w:widowControl/>
              <w:adjustRightInd w:val="0"/>
              <w:rPr>
                <w:rFonts w:hint="eastAsia" w:asciiTheme="minorEastAsia" w:hAnsiTheme="minorEastAsia" w:eastAsiaTheme="minorEastAsia" w:cstheme="minorEastAsia"/>
                <w:kern w:val="0"/>
                <w:szCs w:val="21"/>
              </w:rPr>
            </w:pPr>
          </w:p>
        </w:tc>
        <w:tc>
          <w:tcPr>
            <w:tcW w:w="896" w:type="dxa"/>
            <w:tcBorders>
              <w:top w:val="single" w:color="000000" w:sz="4" w:space="0"/>
              <w:left w:val="nil"/>
              <w:bottom w:val="single" w:color="000000" w:sz="4" w:space="0"/>
              <w:right w:val="single" w:color="000000" w:sz="4" w:space="0"/>
            </w:tcBorders>
          </w:tcPr>
          <w:p w14:paraId="61F27B1A">
            <w:pPr>
              <w:widowControl/>
              <w:adjustRightInd w:val="0"/>
              <w:rPr>
                <w:rFonts w:hint="eastAsia" w:asciiTheme="minorEastAsia" w:hAnsiTheme="minorEastAsia" w:eastAsiaTheme="minorEastAsia" w:cstheme="minorEastAsia"/>
                <w:kern w:val="0"/>
                <w:szCs w:val="21"/>
              </w:rPr>
            </w:pPr>
          </w:p>
        </w:tc>
        <w:tc>
          <w:tcPr>
            <w:tcW w:w="663" w:type="dxa"/>
            <w:tcBorders>
              <w:top w:val="single" w:color="000000" w:sz="4" w:space="0"/>
              <w:left w:val="nil"/>
              <w:bottom w:val="single" w:color="000000" w:sz="4" w:space="0"/>
              <w:right w:val="single" w:color="000000" w:sz="4" w:space="0"/>
            </w:tcBorders>
          </w:tcPr>
          <w:p w14:paraId="2E698883">
            <w:pPr>
              <w:widowControl/>
              <w:adjustRightInd w:val="0"/>
              <w:rPr>
                <w:rFonts w:hint="eastAsia" w:asciiTheme="minorEastAsia" w:hAnsiTheme="minorEastAsia" w:eastAsiaTheme="minorEastAsia" w:cstheme="minorEastAsia"/>
                <w:kern w:val="0"/>
                <w:szCs w:val="21"/>
              </w:rPr>
            </w:pPr>
          </w:p>
        </w:tc>
        <w:tc>
          <w:tcPr>
            <w:tcW w:w="709" w:type="dxa"/>
            <w:tcBorders>
              <w:top w:val="single" w:color="000000" w:sz="4" w:space="0"/>
              <w:left w:val="nil"/>
              <w:bottom w:val="single" w:color="000000" w:sz="4" w:space="0"/>
              <w:right w:val="single" w:color="000000" w:sz="4" w:space="0"/>
            </w:tcBorders>
          </w:tcPr>
          <w:p w14:paraId="21A6CAEE">
            <w:pPr>
              <w:widowControl/>
              <w:adjustRightInd w:val="0"/>
              <w:rPr>
                <w:rFonts w:hint="eastAsia"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16C3CEED">
            <w:pPr>
              <w:widowControl/>
              <w:adjustRightInd w:val="0"/>
              <w:rPr>
                <w:rFonts w:hint="eastAsia" w:asciiTheme="minorEastAsia" w:hAnsiTheme="minorEastAsia" w:eastAsiaTheme="minorEastAsia" w:cstheme="minorEastAsia"/>
                <w:kern w:val="0"/>
                <w:szCs w:val="21"/>
              </w:rPr>
            </w:pPr>
          </w:p>
        </w:tc>
        <w:tc>
          <w:tcPr>
            <w:tcW w:w="931" w:type="dxa"/>
            <w:tcBorders>
              <w:top w:val="single" w:color="000000" w:sz="4" w:space="0"/>
              <w:left w:val="nil"/>
              <w:bottom w:val="single" w:color="000000" w:sz="4" w:space="0"/>
              <w:right w:val="single" w:color="000000" w:sz="4" w:space="0"/>
            </w:tcBorders>
          </w:tcPr>
          <w:p w14:paraId="70E611FE">
            <w:pPr>
              <w:widowControl/>
              <w:adjustRightInd w:val="0"/>
              <w:rPr>
                <w:rFonts w:hint="eastAsia" w:asciiTheme="minorEastAsia" w:hAnsiTheme="minorEastAsia" w:eastAsiaTheme="minorEastAsia" w:cstheme="minorEastAsia"/>
                <w:kern w:val="0"/>
                <w:szCs w:val="21"/>
              </w:rPr>
            </w:pPr>
          </w:p>
        </w:tc>
        <w:tc>
          <w:tcPr>
            <w:tcW w:w="1020" w:type="dxa"/>
            <w:tcBorders>
              <w:top w:val="single" w:color="000000" w:sz="4" w:space="0"/>
              <w:left w:val="nil"/>
              <w:bottom w:val="single" w:color="000000" w:sz="4" w:space="0"/>
              <w:right w:val="single" w:color="000000" w:sz="4" w:space="0"/>
            </w:tcBorders>
          </w:tcPr>
          <w:p w14:paraId="454D2A72">
            <w:pPr>
              <w:widowControl/>
              <w:adjustRightInd w:val="0"/>
              <w:rPr>
                <w:rFonts w:hint="eastAsia" w:asciiTheme="minorEastAsia" w:hAnsiTheme="minorEastAsia" w:eastAsiaTheme="minorEastAsia" w:cstheme="minorEastAsia"/>
                <w:kern w:val="0"/>
                <w:szCs w:val="21"/>
              </w:rPr>
            </w:pPr>
          </w:p>
        </w:tc>
        <w:tc>
          <w:tcPr>
            <w:tcW w:w="994" w:type="dxa"/>
            <w:tcBorders>
              <w:top w:val="single" w:color="000000" w:sz="4" w:space="0"/>
              <w:left w:val="nil"/>
              <w:bottom w:val="single" w:color="000000" w:sz="4" w:space="0"/>
              <w:right w:val="single" w:color="000000" w:sz="4" w:space="0"/>
            </w:tcBorders>
          </w:tcPr>
          <w:p w14:paraId="3C6223EB">
            <w:pPr>
              <w:widowControl/>
              <w:adjustRightInd w:val="0"/>
              <w:rPr>
                <w:rFonts w:hint="eastAsia" w:asciiTheme="minorEastAsia" w:hAnsiTheme="minorEastAsia" w:eastAsiaTheme="minorEastAsia" w:cstheme="minorEastAsia"/>
                <w:kern w:val="0"/>
                <w:szCs w:val="21"/>
              </w:rPr>
            </w:pPr>
          </w:p>
        </w:tc>
        <w:tc>
          <w:tcPr>
            <w:tcW w:w="882" w:type="dxa"/>
            <w:tcBorders>
              <w:top w:val="single" w:color="000000" w:sz="4" w:space="0"/>
              <w:left w:val="nil"/>
              <w:bottom w:val="single" w:color="000000" w:sz="4" w:space="0"/>
              <w:right w:val="single" w:color="000000" w:sz="4" w:space="0"/>
            </w:tcBorders>
          </w:tcPr>
          <w:p w14:paraId="1C08B34F">
            <w:pPr>
              <w:widowControl/>
              <w:adjustRightInd w:val="0"/>
              <w:rPr>
                <w:rFonts w:hint="eastAsia" w:asciiTheme="minorEastAsia" w:hAnsiTheme="minorEastAsia" w:eastAsiaTheme="minorEastAsia" w:cstheme="minorEastAsia"/>
                <w:kern w:val="0"/>
                <w:szCs w:val="21"/>
              </w:rPr>
            </w:pPr>
          </w:p>
        </w:tc>
        <w:tc>
          <w:tcPr>
            <w:tcW w:w="850" w:type="dxa"/>
            <w:tcBorders>
              <w:top w:val="single" w:color="000000" w:sz="4" w:space="0"/>
              <w:left w:val="nil"/>
              <w:bottom w:val="single" w:color="000000" w:sz="4" w:space="0"/>
              <w:right w:val="single" w:color="000000" w:sz="4" w:space="0"/>
            </w:tcBorders>
          </w:tcPr>
          <w:p w14:paraId="14D39560">
            <w:pPr>
              <w:widowControl/>
              <w:adjustRightInd w:val="0"/>
              <w:rPr>
                <w:rFonts w:hint="eastAsia" w:asciiTheme="minorEastAsia" w:hAnsiTheme="minorEastAsia" w:eastAsiaTheme="minorEastAsia" w:cstheme="minorEastAsia"/>
                <w:kern w:val="0"/>
                <w:szCs w:val="21"/>
              </w:rPr>
            </w:pPr>
          </w:p>
        </w:tc>
        <w:tc>
          <w:tcPr>
            <w:tcW w:w="851" w:type="dxa"/>
            <w:tcBorders>
              <w:top w:val="single" w:color="000000" w:sz="4" w:space="0"/>
              <w:left w:val="nil"/>
              <w:bottom w:val="single" w:color="000000" w:sz="4" w:space="0"/>
              <w:right w:val="single" w:color="000000" w:sz="4" w:space="0"/>
            </w:tcBorders>
          </w:tcPr>
          <w:p w14:paraId="141635C8">
            <w:pPr>
              <w:widowControl/>
              <w:adjustRightInd w:val="0"/>
              <w:rPr>
                <w:rFonts w:hint="eastAsia" w:asciiTheme="minorEastAsia" w:hAnsiTheme="minorEastAsia" w:eastAsiaTheme="minorEastAsia" w:cstheme="minorEastAsia"/>
                <w:kern w:val="0"/>
                <w:szCs w:val="21"/>
              </w:rPr>
            </w:pPr>
          </w:p>
        </w:tc>
      </w:tr>
      <w:tr w14:paraId="7B41F546">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14:paraId="0482C4D7">
            <w:pPr>
              <w:widowControl/>
              <w:adjustRightInd w:val="0"/>
              <w:rPr>
                <w:rFonts w:hint="eastAsia" w:asciiTheme="minorEastAsia" w:hAnsiTheme="minorEastAsia" w:eastAsiaTheme="minorEastAsia" w:cstheme="minorEastAsia"/>
                <w:kern w:val="0"/>
                <w:szCs w:val="21"/>
              </w:rPr>
            </w:pPr>
          </w:p>
        </w:tc>
        <w:tc>
          <w:tcPr>
            <w:tcW w:w="896" w:type="dxa"/>
            <w:tcBorders>
              <w:top w:val="single" w:color="000000" w:sz="4" w:space="0"/>
              <w:left w:val="nil"/>
              <w:bottom w:val="single" w:color="000000" w:sz="4" w:space="0"/>
              <w:right w:val="single" w:color="000000" w:sz="4" w:space="0"/>
            </w:tcBorders>
          </w:tcPr>
          <w:p w14:paraId="27C60C1A">
            <w:pPr>
              <w:widowControl/>
              <w:adjustRightInd w:val="0"/>
              <w:rPr>
                <w:rFonts w:hint="eastAsia" w:asciiTheme="minorEastAsia" w:hAnsiTheme="minorEastAsia" w:eastAsiaTheme="minorEastAsia" w:cstheme="minorEastAsia"/>
                <w:kern w:val="0"/>
                <w:szCs w:val="21"/>
              </w:rPr>
            </w:pPr>
          </w:p>
        </w:tc>
        <w:tc>
          <w:tcPr>
            <w:tcW w:w="663" w:type="dxa"/>
            <w:tcBorders>
              <w:top w:val="single" w:color="000000" w:sz="4" w:space="0"/>
              <w:left w:val="nil"/>
              <w:bottom w:val="single" w:color="000000" w:sz="4" w:space="0"/>
              <w:right w:val="single" w:color="000000" w:sz="4" w:space="0"/>
            </w:tcBorders>
          </w:tcPr>
          <w:p w14:paraId="73CB0A6C">
            <w:pPr>
              <w:widowControl/>
              <w:adjustRightInd w:val="0"/>
              <w:rPr>
                <w:rFonts w:hint="eastAsia" w:asciiTheme="minorEastAsia" w:hAnsiTheme="minorEastAsia" w:eastAsiaTheme="minorEastAsia" w:cstheme="minorEastAsia"/>
                <w:kern w:val="0"/>
                <w:szCs w:val="21"/>
              </w:rPr>
            </w:pPr>
          </w:p>
        </w:tc>
        <w:tc>
          <w:tcPr>
            <w:tcW w:w="709" w:type="dxa"/>
            <w:tcBorders>
              <w:top w:val="single" w:color="000000" w:sz="4" w:space="0"/>
              <w:left w:val="nil"/>
              <w:bottom w:val="single" w:color="000000" w:sz="4" w:space="0"/>
              <w:right w:val="single" w:color="000000" w:sz="4" w:space="0"/>
            </w:tcBorders>
          </w:tcPr>
          <w:p w14:paraId="4F5BCE4A">
            <w:pPr>
              <w:widowControl/>
              <w:adjustRightInd w:val="0"/>
              <w:rPr>
                <w:rFonts w:hint="eastAsia"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1005CCDF">
            <w:pPr>
              <w:widowControl/>
              <w:adjustRightInd w:val="0"/>
              <w:rPr>
                <w:rFonts w:hint="eastAsia" w:asciiTheme="minorEastAsia" w:hAnsiTheme="minorEastAsia" w:eastAsiaTheme="minorEastAsia" w:cstheme="minorEastAsia"/>
                <w:kern w:val="0"/>
                <w:szCs w:val="21"/>
              </w:rPr>
            </w:pPr>
          </w:p>
        </w:tc>
        <w:tc>
          <w:tcPr>
            <w:tcW w:w="931" w:type="dxa"/>
            <w:tcBorders>
              <w:top w:val="single" w:color="000000" w:sz="4" w:space="0"/>
              <w:left w:val="nil"/>
              <w:bottom w:val="single" w:color="000000" w:sz="4" w:space="0"/>
              <w:right w:val="single" w:color="000000" w:sz="4" w:space="0"/>
            </w:tcBorders>
          </w:tcPr>
          <w:p w14:paraId="49912E46">
            <w:pPr>
              <w:widowControl/>
              <w:adjustRightInd w:val="0"/>
              <w:rPr>
                <w:rFonts w:hint="eastAsia" w:asciiTheme="minorEastAsia" w:hAnsiTheme="minorEastAsia" w:eastAsiaTheme="minorEastAsia" w:cstheme="minorEastAsia"/>
                <w:kern w:val="0"/>
                <w:szCs w:val="21"/>
              </w:rPr>
            </w:pPr>
          </w:p>
        </w:tc>
        <w:tc>
          <w:tcPr>
            <w:tcW w:w="1020" w:type="dxa"/>
            <w:tcBorders>
              <w:top w:val="single" w:color="000000" w:sz="4" w:space="0"/>
              <w:left w:val="nil"/>
              <w:bottom w:val="single" w:color="000000" w:sz="4" w:space="0"/>
              <w:right w:val="single" w:color="000000" w:sz="4" w:space="0"/>
            </w:tcBorders>
          </w:tcPr>
          <w:p w14:paraId="61A91429">
            <w:pPr>
              <w:widowControl/>
              <w:adjustRightInd w:val="0"/>
              <w:rPr>
                <w:rFonts w:hint="eastAsia" w:asciiTheme="minorEastAsia" w:hAnsiTheme="minorEastAsia" w:eastAsiaTheme="minorEastAsia" w:cstheme="minorEastAsia"/>
                <w:kern w:val="0"/>
                <w:szCs w:val="21"/>
              </w:rPr>
            </w:pPr>
          </w:p>
        </w:tc>
        <w:tc>
          <w:tcPr>
            <w:tcW w:w="994" w:type="dxa"/>
            <w:tcBorders>
              <w:top w:val="single" w:color="000000" w:sz="4" w:space="0"/>
              <w:left w:val="nil"/>
              <w:bottom w:val="single" w:color="000000" w:sz="4" w:space="0"/>
              <w:right w:val="single" w:color="000000" w:sz="4" w:space="0"/>
            </w:tcBorders>
          </w:tcPr>
          <w:p w14:paraId="2E7755D7">
            <w:pPr>
              <w:widowControl/>
              <w:adjustRightInd w:val="0"/>
              <w:rPr>
                <w:rFonts w:hint="eastAsia" w:asciiTheme="minorEastAsia" w:hAnsiTheme="minorEastAsia" w:eastAsiaTheme="minorEastAsia" w:cstheme="minorEastAsia"/>
                <w:kern w:val="0"/>
                <w:szCs w:val="21"/>
              </w:rPr>
            </w:pPr>
          </w:p>
        </w:tc>
        <w:tc>
          <w:tcPr>
            <w:tcW w:w="882" w:type="dxa"/>
            <w:tcBorders>
              <w:top w:val="single" w:color="000000" w:sz="4" w:space="0"/>
              <w:left w:val="nil"/>
              <w:bottom w:val="single" w:color="000000" w:sz="4" w:space="0"/>
              <w:right w:val="single" w:color="000000" w:sz="4" w:space="0"/>
            </w:tcBorders>
          </w:tcPr>
          <w:p w14:paraId="3324F6FE">
            <w:pPr>
              <w:widowControl/>
              <w:adjustRightInd w:val="0"/>
              <w:rPr>
                <w:rFonts w:hint="eastAsia" w:asciiTheme="minorEastAsia" w:hAnsiTheme="minorEastAsia" w:eastAsiaTheme="minorEastAsia" w:cstheme="minorEastAsia"/>
                <w:kern w:val="0"/>
                <w:szCs w:val="21"/>
              </w:rPr>
            </w:pPr>
          </w:p>
        </w:tc>
        <w:tc>
          <w:tcPr>
            <w:tcW w:w="850" w:type="dxa"/>
            <w:tcBorders>
              <w:top w:val="single" w:color="000000" w:sz="4" w:space="0"/>
              <w:left w:val="nil"/>
              <w:bottom w:val="single" w:color="000000" w:sz="4" w:space="0"/>
              <w:right w:val="single" w:color="000000" w:sz="4" w:space="0"/>
            </w:tcBorders>
          </w:tcPr>
          <w:p w14:paraId="2C24389B">
            <w:pPr>
              <w:widowControl/>
              <w:adjustRightInd w:val="0"/>
              <w:rPr>
                <w:rFonts w:hint="eastAsia" w:asciiTheme="minorEastAsia" w:hAnsiTheme="minorEastAsia" w:eastAsiaTheme="minorEastAsia" w:cstheme="minorEastAsia"/>
                <w:kern w:val="0"/>
                <w:szCs w:val="21"/>
              </w:rPr>
            </w:pPr>
          </w:p>
        </w:tc>
        <w:tc>
          <w:tcPr>
            <w:tcW w:w="851" w:type="dxa"/>
            <w:tcBorders>
              <w:top w:val="single" w:color="000000" w:sz="4" w:space="0"/>
              <w:left w:val="nil"/>
              <w:bottom w:val="single" w:color="000000" w:sz="4" w:space="0"/>
              <w:right w:val="single" w:color="000000" w:sz="4" w:space="0"/>
            </w:tcBorders>
          </w:tcPr>
          <w:p w14:paraId="049C4CFB">
            <w:pPr>
              <w:widowControl/>
              <w:adjustRightInd w:val="0"/>
              <w:rPr>
                <w:rFonts w:hint="eastAsia" w:asciiTheme="minorEastAsia" w:hAnsiTheme="minorEastAsia" w:eastAsiaTheme="minorEastAsia" w:cstheme="minorEastAsia"/>
                <w:kern w:val="0"/>
                <w:szCs w:val="21"/>
              </w:rPr>
            </w:pPr>
          </w:p>
        </w:tc>
      </w:tr>
      <w:tr w14:paraId="2BD4A56A">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14:paraId="2C6B7232">
            <w:pPr>
              <w:widowControl/>
              <w:adjustRightInd w:val="0"/>
              <w:rPr>
                <w:rFonts w:hint="eastAsia" w:asciiTheme="minorEastAsia" w:hAnsiTheme="minorEastAsia" w:eastAsiaTheme="minorEastAsia" w:cstheme="minorEastAsia"/>
                <w:kern w:val="0"/>
                <w:szCs w:val="21"/>
              </w:rPr>
            </w:pPr>
          </w:p>
        </w:tc>
        <w:tc>
          <w:tcPr>
            <w:tcW w:w="896" w:type="dxa"/>
            <w:tcBorders>
              <w:top w:val="single" w:color="000000" w:sz="4" w:space="0"/>
              <w:left w:val="nil"/>
              <w:bottom w:val="single" w:color="000000" w:sz="4" w:space="0"/>
              <w:right w:val="single" w:color="000000" w:sz="4" w:space="0"/>
            </w:tcBorders>
          </w:tcPr>
          <w:p w14:paraId="3108B411">
            <w:pPr>
              <w:widowControl/>
              <w:adjustRightInd w:val="0"/>
              <w:rPr>
                <w:rFonts w:hint="eastAsia" w:asciiTheme="minorEastAsia" w:hAnsiTheme="minorEastAsia" w:eastAsiaTheme="minorEastAsia" w:cstheme="minorEastAsia"/>
                <w:kern w:val="0"/>
                <w:szCs w:val="21"/>
              </w:rPr>
            </w:pPr>
          </w:p>
        </w:tc>
        <w:tc>
          <w:tcPr>
            <w:tcW w:w="663" w:type="dxa"/>
            <w:tcBorders>
              <w:top w:val="single" w:color="000000" w:sz="4" w:space="0"/>
              <w:left w:val="nil"/>
              <w:bottom w:val="single" w:color="000000" w:sz="4" w:space="0"/>
              <w:right w:val="single" w:color="000000" w:sz="4" w:space="0"/>
            </w:tcBorders>
          </w:tcPr>
          <w:p w14:paraId="35F0CA17">
            <w:pPr>
              <w:widowControl/>
              <w:adjustRightInd w:val="0"/>
              <w:rPr>
                <w:rFonts w:hint="eastAsia" w:asciiTheme="minorEastAsia" w:hAnsiTheme="minorEastAsia" w:eastAsiaTheme="minorEastAsia" w:cstheme="minorEastAsia"/>
                <w:kern w:val="0"/>
                <w:szCs w:val="21"/>
              </w:rPr>
            </w:pPr>
          </w:p>
        </w:tc>
        <w:tc>
          <w:tcPr>
            <w:tcW w:w="709" w:type="dxa"/>
            <w:tcBorders>
              <w:top w:val="single" w:color="000000" w:sz="4" w:space="0"/>
              <w:left w:val="nil"/>
              <w:bottom w:val="single" w:color="000000" w:sz="4" w:space="0"/>
              <w:right w:val="single" w:color="000000" w:sz="4" w:space="0"/>
            </w:tcBorders>
          </w:tcPr>
          <w:p w14:paraId="7185ACFE">
            <w:pPr>
              <w:widowControl/>
              <w:adjustRightInd w:val="0"/>
              <w:rPr>
                <w:rFonts w:hint="eastAsia"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304A87E8">
            <w:pPr>
              <w:widowControl/>
              <w:adjustRightInd w:val="0"/>
              <w:rPr>
                <w:rFonts w:hint="eastAsia" w:asciiTheme="minorEastAsia" w:hAnsiTheme="minorEastAsia" w:eastAsiaTheme="minorEastAsia" w:cstheme="minorEastAsia"/>
                <w:kern w:val="0"/>
                <w:szCs w:val="21"/>
              </w:rPr>
            </w:pPr>
          </w:p>
        </w:tc>
        <w:tc>
          <w:tcPr>
            <w:tcW w:w="931" w:type="dxa"/>
            <w:tcBorders>
              <w:top w:val="single" w:color="000000" w:sz="4" w:space="0"/>
              <w:left w:val="nil"/>
              <w:bottom w:val="single" w:color="000000" w:sz="4" w:space="0"/>
              <w:right w:val="single" w:color="000000" w:sz="4" w:space="0"/>
            </w:tcBorders>
          </w:tcPr>
          <w:p w14:paraId="364C9E08">
            <w:pPr>
              <w:widowControl/>
              <w:adjustRightInd w:val="0"/>
              <w:rPr>
                <w:rFonts w:hint="eastAsia" w:asciiTheme="minorEastAsia" w:hAnsiTheme="minorEastAsia" w:eastAsiaTheme="minorEastAsia" w:cstheme="minorEastAsia"/>
                <w:kern w:val="0"/>
                <w:szCs w:val="21"/>
              </w:rPr>
            </w:pPr>
          </w:p>
        </w:tc>
        <w:tc>
          <w:tcPr>
            <w:tcW w:w="1020" w:type="dxa"/>
            <w:tcBorders>
              <w:top w:val="single" w:color="000000" w:sz="4" w:space="0"/>
              <w:left w:val="nil"/>
              <w:bottom w:val="single" w:color="000000" w:sz="4" w:space="0"/>
              <w:right w:val="single" w:color="000000" w:sz="4" w:space="0"/>
            </w:tcBorders>
          </w:tcPr>
          <w:p w14:paraId="34576F13">
            <w:pPr>
              <w:widowControl/>
              <w:adjustRightInd w:val="0"/>
              <w:rPr>
                <w:rFonts w:hint="eastAsia" w:asciiTheme="minorEastAsia" w:hAnsiTheme="minorEastAsia" w:eastAsiaTheme="minorEastAsia" w:cstheme="minorEastAsia"/>
                <w:kern w:val="0"/>
                <w:szCs w:val="21"/>
              </w:rPr>
            </w:pPr>
          </w:p>
        </w:tc>
        <w:tc>
          <w:tcPr>
            <w:tcW w:w="994" w:type="dxa"/>
            <w:tcBorders>
              <w:top w:val="single" w:color="000000" w:sz="4" w:space="0"/>
              <w:left w:val="nil"/>
              <w:bottom w:val="single" w:color="000000" w:sz="4" w:space="0"/>
              <w:right w:val="single" w:color="000000" w:sz="4" w:space="0"/>
            </w:tcBorders>
          </w:tcPr>
          <w:p w14:paraId="194D0166">
            <w:pPr>
              <w:widowControl/>
              <w:adjustRightInd w:val="0"/>
              <w:rPr>
                <w:rFonts w:hint="eastAsia" w:asciiTheme="minorEastAsia" w:hAnsiTheme="minorEastAsia" w:eastAsiaTheme="minorEastAsia" w:cstheme="minorEastAsia"/>
                <w:kern w:val="0"/>
                <w:szCs w:val="21"/>
              </w:rPr>
            </w:pPr>
          </w:p>
        </w:tc>
        <w:tc>
          <w:tcPr>
            <w:tcW w:w="882" w:type="dxa"/>
            <w:tcBorders>
              <w:top w:val="single" w:color="000000" w:sz="4" w:space="0"/>
              <w:left w:val="nil"/>
              <w:bottom w:val="single" w:color="000000" w:sz="4" w:space="0"/>
              <w:right w:val="single" w:color="000000" w:sz="4" w:space="0"/>
            </w:tcBorders>
          </w:tcPr>
          <w:p w14:paraId="3A3B6332">
            <w:pPr>
              <w:widowControl/>
              <w:adjustRightInd w:val="0"/>
              <w:rPr>
                <w:rFonts w:hint="eastAsia" w:asciiTheme="minorEastAsia" w:hAnsiTheme="minorEastAsia" w:eastAsiaTheme="minorEastAsia" w:cstheme="minorEastAsia"/>
                <w:kern w:val="0"/>
                <w:szCs w:val="21"/>
              </w:rPr>
            </w:pPr>
          </w:p>
        </w:tc>
        <w:tc>
          <w:tcPr>
            <w:tcW w:w="850" w:type="dxa"/>
            <w:tcBorders>
              <w:top w:val="single" w:color="000000" w:sz="4" w:space="0"/>
              <w:left w:val="nil"/>
              <w:bottom w:val="single" w:color="000000" w:sz="4" w:space="0"/>
              <w:right w:val="single" w:color="000000" w:sz="4" w:space="0"/>
            </w:tcBorders>
          </w:tcPr>
          <w:p w14:paraId="13595766">
            <w:pPr>
              <w:widowControl/>
              <w:adjustRightInd w:val="0"/>
              <w:rPr>
                <w:rFonts w:hint="eastAsia" w:asciiTheme="minorEastAsia" w:hAnsiTheme="minorEastAsia" w:eastAsiaTheme="minorEastAsia" w:cstheme="minorEastAsia"/>
                <w:kern w:val="0"/>
                <w:szCs w:val="21"/>
              </w:rPr>
            </w:pPr>
          </w:p>
        </w:tc>
        <w:tc>
          <w:tcPr>
            <w:tcW w:w="851" w:type="dxa"/>
            <w:tcBorders>
              <w:top w:val="single" w:color="000000" w:sz="4" w:space="0"/>
              <w:left w:val="nil"/>
              <w:bottom w:val="single" w:color="000000" w:sz="4" w:space="0"/>
              <w:right w:val="single" w:color="000000" w:sz="4" w:space="0"/>
            </w:tcBorders>
          </w:tcPr>
          <w:p w14:paraId="657A9C8C">
            <w:pPr>
              <w:widowControl/>
              <w:adjustRightInd w:val="0"/>
              <w:rPr>
                <w:rFonts w:hint="eastAsia" w:asciiTheme="minorEastAsia" w:hAnsiTheme="minorEastAsia" w:eastAsiaTheme="minorEastAsia" w:cstheme="minorEastAsia"/>
                <w:kern w:val="0"/>
                <w:szCs w:val="21"/>
              </w:rPr>
            </w:pPr>
          </w:p>
        </w:tc>
      </w:tr>
      <w:tr w14:paraId="3E0EA829">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14:paraId="17DAA555">
            <w:pPr>
              <w:widowControl/>
              <w:adjustRightInd w:val="0"/>
              <w:rPr>
                <w:rFonts w:hint="eastAsia" w:asciiTheme="minorEastAsia" w:hAnsiTheme="minorEastAsia" w:eastAsiaTheme="minorEastAsia" w:cstheme="minorEastAsia"/>
                <w:kern w:val="0"/>
                <w:szCs w:val="21"/>
              </w:rPr>
            </w:pPr>
          </w:p>
        </w:tc>
        <w:tc>
          <w:tcPr>
            <w:tcW w:w="896" w:type="dxa"/>
            <w:tcBorders>
              <w:top w:val="single" w:color="000000" w:sz="4" w:space="0"/>
              <w:left w:val="nil"/>
              <w:bottom w:val="single" w:color="000000" w:sz="4" w:space="0"/>
              <w:right w:val="single" w:color="000000" w:sz="4" w:space="0"/>
            </w:tcBorders>
          </w:tcPr>
          <w:p w14:paraId="3A056ED8">
            <w:pPr>
              <w:widowControl/>
              <w:adjustRightInd w:val="0"/>
              <w:rPr>
                <w:rFonts w:hint="eastAsia" w:asciiTheme="minorEastAsia" w:hAnsiTheme="minorEastAsia" w:eastAsiaTheme="minorEastAsia" w:cstheme="minorEastAsia"/>
                <w:kern w:val="0"/>
                <w:szCs w:val="21"/>
              </w:rPr>
            </w:pPr>
          </w:p>
        </w:tc>
        <w:tc>
          <w:tcPr>
            <w:tcW w:w="663" w:type="dxa"/>
            <w:tcBorders>
              <w:top w:val="single" w:color="000000" w:sz="4" w:space="0"/>
              <w:left w:val="nil"/>
              <w:bottom w:val="single" w:color="000000" w:sz="4" w:space="0"/>
              <w:right w:val="single" w:color="000000" w:sz="4" w:space="0"/>
            </w:tcBorders>
          </w:tcPr>
          <w:p w14:paraId="7D7A1A73">
            <w:pPr>
              <w:widowControl/>
              <w:adjustRightInd w:val="0"/>
              <w:rPr>
                <w:rFonts w:hint="eastAsia" w:asciiTheme="minorEastAsia" w:hAnsiTheme="minorEastAsia" w:eastAsiaTheme="minorEastAsia" w:cstheme="minorEastAsia"/>
                <w:kern w:val="0"/>
                <w:szCs w:val="21"/>
              </w:rPr>
            </w:pPr>
          </w:p>
        </w:tc>
        <w:tc>
          <w:tcPr>
            <w:tcW w:w="709" w:type="dxa"/>
            <w:tcBorders>
              <w:top w:val="single" w:color="000000" w:sz="4" w:space="0"/>
              <w:left w:val="nil"/>
              <w:bottom w:val="single" w:color="000000" w:sz="4" w:space="0"/>
              <w:right w:val="single" w:color="000000" w:sz="4" w:space="0"/>
            </w:tcBorders>
          </w:tcPr>
          <w:p w14:paraId="5055A0A4">
            <w:pPr>
              <w:widowControl/>
              <w:adjustRightInd w:val="0"/>
              <w:rPr>
                <w:rFonts w:hint="eastAsia"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00009EF4">
            <w:pPr>
              <w:widowControl/>
              <w:adjustRightInd w:val="0"/>
              <w:rPr>
                <w:rFonts w:hint="eastAsia" w:asciiTheme="minorEastAsia" w:hAnsiTheme="minorEastAsia" w:eastAsiaTheme="minorEastAsia" w:cstheme="minorEastAsia"/>
                <w:kern w:val="0"/>
                <w:szCs w:val="21"/>
              </w:rPr>
            </w:pPr>
          </w:p>
        </w:tc>
        <w:tc>
          <w:tcPr>
            <w:tcW w:w="931" w:type="dxa"/>
            <w:tcBorders>
              <w:top w:val="single" w:color="000000" w:sz="4" w:space="0"/>
              <w:left w:val="nil"/>
              <w:bottom w:val="single" w:color="000000" w:sz="4" w:space="0"/>
              <w:right w:val="single" w:color="000000" w:sz="4" w:space="0"/>
            </w:tcBorders>
          </w:tcPr>
          <w:p w14:paraId="32DEB548">
            <w:pPr>
              <w:widowControl/>
              <w:adjustRightInd w:val="0"/>
              <w:rPr>
                <w:rFonts w:hint="eastAsia" w:asciiTheme="minorEastAsia" w:hAnsiTheme="minorEastAsia" w:eastAsiaTheme="minorEastAsia" w:cstheme="minorEastAsia"/>
                <w:kern w:val="0"/>
                <w:szCs w:val="21"/>
              </w:rPr>
            </w:pPr>
          </w:p>
        </w:tc>
        <w:tc>
          <w:tcPr>
            <w:tcW w:w="1020" w:type="dxa"/>
            <w:tcBorders>
              <w:top w:val="single" w:color="000000" w:sz="4" w:space="0"/>
              <w:left w:val="nil"/>
              <w:bottom w:val="single" w:color="000000" w:sz="4" w:space="0"/>
              <w:right w:val="single" w:color="000000" w:sz="4" w:space="0"/>
            </w:tcBorders>
          </w:tcPr>
          <w:p w14:paraId="24DD5F4E">
            <w:pPr>
              <w:widowControl/>
              <w:adjustRightInd w:val="0"/>
              <w:rPr>
                <w:rFonts w:hint="eastAsia" w:asciiTheme="minorEastAsia" w:hAnsiTheme="minorEastAsia" w:eastAsiaTheme="minorEastAsia" w:cstheme="minorEastAsia"/>
                <w:kern w:val="0"/>
                <w:szCs w:val="21"/>
              </w:rPr>
            </w:pPr>
          </w:p>
        </w:tc>
        <w:tc>
          <w:tcPr>
            <w:tcW w:w="994" w:type="dxa"/>
            <w:tcBorders>
              <w:top w:val="single" w:color="000000" w:sz="4" w:space="0"/>
              <w:left w:val="nil"/>
              <w:bottom w:val="single" w:color="000000" w:sz="4" w:space="0"/>
              <w:right w:val="single" w:color="000000" w:sz="4" w:space="0"/>
            </w:tcBorders>
          </w:tcPr>
          <w:p w14:paraId="5B9DF3EC">
            <w:pPr>
              <w:widowControl/>
              <w:adjustRightInd w:val="0"/>
              <w:rPr>
                <w:rFonts w:hint="eastAsia" w:asciiTheme="minorEastAsia" w:hAnsiTheme="minorEastAsia" w:eastAsiaTheme="minorEastAsia" w:cstheme="minorEastAsia"/>
                <w:kern w:val="0"/>
                <w:szCs w:val="21"/>
              </w:rPr>
            </w:pPr>
          </w:p>
        </w:tc>
        <w:tc>
          <w:tcPr>
            <w:tcW w:w="882" w:type="dxa"/>
            <w:tcBorders>
              <w:top w:val="single" w:color="000000" w:sz="4" w:space="0"/>
              <w:left w:val="nil"/>
              <w:bottom w:val="single" w:color="000000" w:sz="4" w:space="0"/>
              <w:right w:val="single" w:color="000000" w:sz="4" w:space="0"/>
            </w:tcBorders>
          </w:tcPr>
          <w:p w14:paraId="55A3949A">
            <w:pPr>
              <w:widowControl/>
              <w:adjustRightInd w:val="0"/>
              <w:rPr>
                <w:rFonts w:hint="eastAsia" w:asciiTheme="minorEastAsia" w:hAnsiTheme="minorEastAsia" w:eastAsiaTheme="minorEastAsia" w:cstheme="minorEastAsia"/>
                <w:kern w:val="0"/>
                <w:szCs w:val="21"/>
              </w:rPr>
            </w:pPr>
          </w:p>
        </w:tc>
        <w:tc>
          <w:tcPr>
            <w:tcW w:w="850" w:type="dxa"/>
            <w:tcBorders>
              <w:top w:val="single" w:color="000000" w:sz="4" w:space="0"/>
              <w:left w:val="nil"/>
              <w:bottom w:val="single" w:color="000000" w:sz="4" w:space="0"/>
              <w:right w:val="single" w:color="000000" w:sz="4" w:space="0"/>
            </w:tcBorders>
          </w:tcPr>
          <w:p w14:paraId="7F88B90C">
            <w:pPr>
              <w:widowControl/>
              <w:adjustRightInd w:val="0"/>
              <w:rPr>
                <w:rFonts w:hint="eastAsia" w:asciiTheme="minorEastAsia" w:hAnsiTheme="minorEastAsia" w:eastAsiaTheme="minorEastAsia" w:cstheme="minorEastAsia"/>
                <w:kern w:val="0"/>
                <w:szCs w:val="21"/>
              </w:rPr>
            </w:pPr>
          </w:p>
        </w:tc>
        <w:tc>
          <w:tcPr>
            <w:tcW w:w="851" w:type="dxa"/>
            <w:tcBorders>
              <w:top w:val="single" w:color="000000" w:sz="4" w:space="0"/>
              <w:left w:val="nil"/>
              <w:bottom w:val="single" w:color="000000" w:sz="4" w:space="0"/>
              <w:right w:val="single" w:color="000000" w:sz="4" w:space="0"/>
            </w:tcBorders>
          </w:tcPr>
          <w:p w14:paraId="3B301126">
            <w:pPr>
              <w:widowControl/>
              <w:adjustRightInd w:val="0"/>
              <w:rPr>
                <w:rFonts w:hint="eastAsia" w:asciiTheme="minorEastAsia" w:hAnsiTheme="minorEastAsia" w:eastAsiaTheme="minorEastAsia" w:cstheme="minorEastAsia"/>
                <w:kern w:val="0"/>
                <w:szCs w:val="21"/>
              </w:rPr>
            </w:pPr>
          </w:p>
        </w:tc>
      </w:tr>
    </w:tbl>
    <w:p w14:paraId="53560010">
      <w:pPr>
        <w:widowControl/>
        <w:shd w:val="clear" w:color="auto" w:fill="FFFFFF"/>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投标单位（盖章）：</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 xml:space="preserve"> </w:t>
      </w:r>
    </w:p>
    <w:p w14:paraId="254D577B">
      <w:pPr>
        <w:widowControl/>
        <w:shd w:val="clear" w:color="auto" w:fill="FFFFFF"/>
        <w:spacing w:line="360" w:lineRule="auto"/>
        <w:jc w:val="left"/>
        <w:rPr>
          <w:rFonts w:hint="eastAsia" w:asciiTheme="minorEastAsia" w:hAnsiTheme="minorEastAsia" w:eastAsiaTheme="minorEastAsia" w:cstheme="minorEastAsia"/>
          <w:kern w:val="0"/>
          <w:szCs w:val="21"/>
          <w:u w:val="single"/>
        </w:rPr>
      </w:pPr>
      <w:r>
        <w:rPr>
          <w:rFonts w:hint="eastAsia" w:asciiTheme="minorEastAsia" w:hAnsiTheme="minorEastAsia" w:eastAsiaTheme="minorEastAsia" w:cstheme="minorEastAsia"/>
          <w:kern w:val="0"/>
          <w:szCs w:val="21"/>
        </w:rPr>
        <w:t>法定代表人或授权代表（签字）：</w:t>
      </w:r>
      <w:r>
        <w:rPr>
          <w:rFonts w:hint="eastAsia" w:asciiTheme="minorEastAsia" w:hAnsiTheme="minorEastAsia" w:eastAsiaTheme="minorEastAsia" w:cstheme="minorEastAsia"/>
          <w:kern w:val="0"/>
          <w:szCs w:val="21"/>
          <w:u w:val="single"/>
        </w:rPr>
        <w:t>                              </w:t>
      </w:r>
    </w:p>
    <w:p w14:paraId="2321D237">
      <w:pPr>
        <w:widowControl/>
        <w:adjustRightInd w:val="0"/>
        <w:rPr>
          <w:rFonts w:hint="eastAsia" w:asciiTheme="minorEastAsia" w:hAnsiTheme="minorEastAsia" w:eastAsiaTheme="minorEastAsia" w:cstheme="minorEastAsia"/>
          <w:kern w:val="0"/>
          <w:szCs w:val="21"/>
        </w:rPr>
      </w:pPr>
    </w:p>
    <w:p w14:paraId="638A5B39">
      <w:pPr>
        <w:widowControl/>
        <w:adjustRightInd w:val="0"/>
        <w:rPr>
          <w:rFonts w:hint="eastAsia" w:asciiTheme="minorEastAsia" w:hAnsiTheme="minorEastAsia" w:eastAsiaTheme="minorEastAsia" w:cstheme="minorEastAsia"/>
          <w:b/>
          <w:bCs/>
          <w:kern w:val="0"/>
          <w:szCs w:val="21"/>
        </w:rPr>
      </w:pPr>
    </w:p>
    <w:p w14:paraId="4DDA9257">
      <w:pPr>
        <w:widowControl/>
        <w:adjustRightInd w:val="0"/>
        <w:spacing w:line="360" w:lineRule="auto"/>
        <w:rPr>
          <w:rFonts w:hint="eastAsia"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br w:type="page"/>
      </w:r>
      <w:r>
        <w:rPr>
          <w:rFonts w:hint="eastAsia" w:asciiTheme="minorEastAsia" w:hAnsiTheme="minorEastAsia" w:eastAsiaTheme="minorEastAsia" w:cstheme="minorEastAsia"/>
          <w:b/>
          <w:bCs/>
          <w:kern w:val="0"/>
          <w:sz w:val="24"/>
        </w:rPr>
        <w:t>附件九、 投标人类似业绩情况表</w:t>
      </w:r>
    </w:p>
    <w:p w14:paraId="552CFE61">
      <w:pPr>
        <w:widowControl/>
        <w:adjustRightInd w:val="0"/>
        <w:spacing w:line="360" w:lineRule="auto"/>
        <w:jc w:val="center"/>
        <w:rPr>
          <w:rFonts w:hint="eastAsia" w:asciiTheme="minorEastAsia" w:hAnsiTheme="minorEastAsia" w:eastAsiaTheme="minorEastAsia" w:cstheme="minorEastAsia"/>
          <w:b/>
          <w:bCs/>
          <w:kern w:val="0"/>
          <w:sz w:val="24"/>
        </w:rPr>
      </w:pPr>
    </w:p>
    <w:p w14:paraId="3A27A2DC">
      <w:pPr>
        <w:widowControl/>
        <w:adjustRightInd w:val="0"/>
        <w:spacing w:line="360" w:lineRule="auto"/>
        <w:jc w:val="center"/>
        <w:rPr>
          <w:rFonts w:hint="eastAsia"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投标人近三年类似业绩情况表</w:t>
      </w:r>
    </w:p>
    <w:tbl>
      <w:tblPr>
        <w:tblStyle w:val="43"/>
        <w:tblW w:w="9470" w:type="dxa"/>
        <w:jc w:val="center"/>
        <w:tblLayout w:type="fixed"/>
        <w:tblCellMar>
          <w:top w:w="0" w:type="dxa"/>
          <w:left w:w="108" w:type="dxa"/>
          <w:bottom w:w="0" w:type="dxa"/>
          <w:right w:w="108" w:type="dxa"/>
        </w:tblCellMar>
      </w:tblPr>
      <w:tblGrid>
        <w:gridCol w:w="682"/>
        <w:gridCol w:w="1559"/>
        <w:gridCol w:w="1418"/>
        <w:gridCol w:w="992"/>
        <w:gridCol w:w="1034"/>
        <w:gridCol w:w="1517"/>
        <w:gridCol w:w="1134"/>
        <w:gridCol w:w="1134"/>
      </w:tblGrid>
      <w:tr w14:paraId="1E665B79">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14:paraId="1D9FA0AD">
            <w:pPr>
              <w:widowControl/>
              <w:spacing w:line="400" w:lineRule="atLeas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序号</w:t>
            </w:r>
          </w:p>
        </w:tc>
        <w:tc>
          <w:tcPr>
            <w:tcW w:w="1559" w:type="dxa"/>
            <w:tcBorders>
              <w:top w:val="single" w:color="000000" w:sz="4" w:space="0"/>
              <w:left w:val="nil"/>
              <w:bottom w:val="single" w:color="000000" w:sz="4" w:space="0"/>
              <w:right w:val="single" w:color="000000" w:sz="4" w:space="0"/>
            </w:tcBorders>
            <w:vAlign w:val="center"/>
          </w:tcPr>
          <w:p w14:paraId="0FE3BCA8">
            <w:pPr>
              <w:widowControl/>
              <w:spacing w:line="400" w:lineRule="atLeas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项目名称</w:t>
            </w:r>
          </w:p>
        </w:tc>
        <w:tc>
          <w:tcPr>
            <w:tcW w:w="1418" w:type="dxa"/>
            <w:tcBorders>
              <w:top w:val="single" w:color="000000" w:sz="4" w:space="0"/>
              <w:left w:val="nil"/>
              <w:bottom w:val="single" w:color="000000" w:sz="4" w:space="0"/>
              <w:right w:val="single" w:color="000000" w:sz="4" w:space="0"/>
            </w:tcBorders>
            <w:vAlign w:val="center"/>
          </w:tcPr>
          <w:p w14:paraId="2EC9282A">
            <w:pPr>
              <w:widowControl/>
              <w:spacing w:line="400" w:lineRule="atLeas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业主单位</w:t>
            </w:r>
          </w:p>
        </w:tc>
        <w:tc>
          <w:tcPr>
            <w:tcW w:w="992" w:type="dxa"/>
            <w:tcBorders>
              <w:top w:val="single" w:color="000000" w:sz="4" w:space="0"/>
              <w:left w:val="nil"/>
              <w:bottom w:val="single" w:color="000000" w:sz="4" w:space="0"/>
              <w:right w:val="single" w:color="000000" w:sz="4" w:space="0"/>
            </w:tcBorders>
            <w:vAlign w:val="center"/>
          </w:tcPr>
          <w:p w14:paraId="76169065">
            <w:pPr>
              <w:widowControl/>
              <w:spacing w:line="400" w:lineRule="atLeas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w:t>
            </w:r>
          </w:p>
          <w:p w14:paraId="5AAE7B49">
            <w:pPr>
              <w:widowControl/>
              <w:spacing w:line="400" w:lineRule="atLeas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规模</w:t>
            </w:r>
          </w:p>
        </w:tc>
        <w:tc>
          <w:tcPr>
            <w:tcW w:w="1034" w:type="dxa"/>
            <w:tcBorders>
              <w:top w:val="single" w:color="000000" w:sz="4" w:space="0"/>
              <w:left w:val="nil"/>
              <w:bottom w:val="single" w:color="000000" w:sz="4" w:space="0"/>
              <w:right w:val="single" w:color="000000" w:sz="4" w:space="0"/>
            </w:tcBorders>
            <w:vAlign w:val="center"/>
          </w:tcPr>
          <w:p w14:paraId="72BC7E73">
            <w:pPr>
              <w:widowControl/>
              <w:spacing w:line="400" w:lineRule="atLeas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获奖</w:t>
            </w:r>
          </w:p>
          <w:p w14:paraId="444C074D">
            <w:pPr>
              <w:widowControl/>
              <w:spacing w:line="400" w:lineRule="atLeas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情况</w:t>
            </w:r>
          </w:p>
        </w:tc>
        <w:tc>
          <w:tcPr>
            <w:tcW w:w="1517" w:type="dxa"/>
            <w:tcBorders>
              <w:top w:val="single" w:color="000000" w:sz="4" w:space="0"/>
              <w:left w:val="nil"/>
              <w:bottom w:val="single" w:color="000000" w:sz="4" w:space="0"/>
              <w:right w:val="single" w:color="000000" w:sz="4" w:space="0"/>
            </w:tcBorders>
          </w:tcPr>
          <w:p w14:paraId="33C0E2D3">
            <w:pPr>
              <w:widowControl/>
              <w:spacing w:line="400" w:lineRule="atLeas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签约及服务</w:t>
            </w:r>
          </w:p>
          <w:p w14:paraId="09CA87EE">
            <w:pPr>
              <w:widowControl/>
              <w:spacing w:line="400" w:lineRule="atLeas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时间</w:t>
            </w:r>
          </w:p>
        </w:tc>
        <w:tc>
          <w:tcPr>
            <w:tcW w:w="1134" w:type="dxa"/>
            <w:tcBorders>
              <w:top w:val="single" w:color="000000" w:sz="4" w:space="0"/>
              <w:left w:val="nil"/>
              <w:bottom w:val="single" w:color="000000" w:sz="4" w:space="0"/>
              <w:right w:val="single" w:color="000000" w:sz="4" w:space="0"/>
            </w:tcBorders>
          </w:tcPr>
          <w:p w14:paraId="39CD6FAE">
            <w:pPr>
              <w:widowControl/>
              <w:spacing w:line="400" w:lineRule="atLeas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联系人及电话</w:t>
            </w:r>
          </w:p>
        </w:tc>
        <w:tc>
          <w:tcPr>
            <w:tcW w:w="1134" w:type="dxa"/>
            <w:tcBorders>
              <w:top w:val="single" w:color="000000" w:sz="4" w:space="0"/>
              <w:left w:val="nil"/>
              <w:bottom w:val="single" w:color="000000" w:sz="4" w:space="0"/>
              <w:right w:val="single" w:color="000000" w:sz="4" w:space="0"/>
            </w:tcBorders>
          </w:tcPr>
          <w:p w14:paraId="19424539">
            <w:pPr>
              <w:widowControl/>
              <w:spacing w:line="400" w:lineRule="atLeas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备注</w:t>
            </w:r>
          </w:p>
        </w:tc>
      </w:tr>
      <w:tr w14:paraId="05CBBBF7">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14:paraId="57CFFA89">
            <w:pPr>
              <w:widowControl/>
              <w:spacing w:line="400" w:lineRule="atLeast"/>
              <w:jc w:val="center"/>
              <w:rPr>
                <w:rFonts w:hint="eastAsia" w:asciiTheme="minorEastAsia" w:hAnsiTheme="minorEastAsia" w:eastAsiaTheme="minorEastAsia" w:cstheme="minorEastAsia"/>
                <w:kern w:val="0"/>
                <w:szCs w:val="21"/>
              </w:rPr>
            </w:pPr>
          </w:p>
        </w:tc>
        <w:tc>
          <w:tcPr>
            <w:tcW w:w="1559" w:type="dxa"/>
            <w:tcBorders>
              <w:top w:val="single" w:color="000000" w:sz="4" w:space="0"/>
              <w:left w:val="nil"/>
              <w:bottom w:val="single" w:color="000000" w:sz="4" w:space="0"/>
              <w:right w:val="single" w:color="000000" w:sz="4" w:space="0"/>
            </w:tcBorders>
          </w:tcPr>
          <w:p w14:paraId="60CB41D8">
            <w:pPr>
              <w:widowControl/>
              <w:spacing w:line="400" w:lineRule="atLeast"/>
              <w:jc w:val="center"/>
              <w:rPr>
                <w:rFonts w:hint="eastAsia" w:asciiTheme="minorEastAsia" w:hAnsiTheme="minorEastAsia" w:eastAsiaTheme="minorEastAsia" w:cstheme="minorEastAsia"/>
                <w:kern w:val="0"/>
                <w:szCs w:val="21"/>
              </w:rPr>
            </w:pPr>
          </w:p>
        </w:tc>
        <w:tc>
          <w:tcPr>
            <w:tcW w:w="1418" w:type="dxa"/>
            <w:tcBorders>
              <w:top w:val="single" w:color="000000" w:sz="4" w:space="0"/>
              <w:left w:val="nil"/>
              <w:bottom w:val="single" w:color="000000" w:sz="4" w:space="0"/>
              <w:right w:val="single" w:color="000000" w:sz="4" w:space="0"/>
            </w:tcBorders>
          </w:tcPr>
          <w:p w14:paraId="70A9E0C5">
            <w:pPr>
              <w:widowControl/>
              <w:spacing w:line="400" w:lineRule="atLeast"/>
              <w:ind w:firstLine="120"/>
              <w:rPr>
                <w:rFonts w:hint="eastAsia" w:asciiTheme="minorEastAsia" w:hAnsiTheme="minorEastAsia" w:eastAsiaTheme="minorEastAsia" w:cstheme="minorEastAsia"/>
                <w:kern w:val="0"/>
                <w:szCs w:val="21"/>
              </w:rPr>
            </w:pPr>
          </w:p>
        </w:tc>
        <w:tc>
          <w:tcPr>
            <w:tcW w:w="992" w:type="dxa"/>
            <w:tcBorders>
              <w:top w:val="single" w:color="000000" w:sz="4" w:space="0"/>
              <w:left w:val="nil"/>
              <w:bottom w:val="single" w:color="000000" w:sz="4" w:space="0"/>
              <w:right w:val="single" w:color="000000" w:sz="4" w:space="0"/>
            </w:tcBorders>
          </w:tcPr>
          <w:p w14:paraId="4020D596">
            <w:pPr>
              <w:widowControl/>
              <w:spacing w:line="400" w:lineRule="atLeast"/>
              <w:jc w:val="center"/>
              <w:rPr>
                <w:rFonts w:hint="eastAsia" w:asciiTheme="minorEastAsia" w:hAnsiTheme="minorEastAsia" w:eastAsiaTheme="minorEastAsia" w:cstheme="minorEastAsia"/>
                <w:kern w:val="0"/>
                <w:szCs w:val="21"/>
              </w:rPr>
            </w:pPr>
          </w:p>
        </w:tc>
        <w:tc>
          <w:tcPr>
            <w:tcW w:w="1034" w:type="dxa"/>
            <w:tcBorders>
              <w:top w:val="single" w:color="000000" w:sz="4" w:space="0"/>
              <w:left w:val="nil"/>
              <w:bottom w:val="single" w:color="000000" w:sz="4" w:space="0"/>
              <w:right w:val="single" w:color="000000" w:sz="4" w:space="0"/>
            </w:tcBorders>
          </w:tcPr>
          <w:p w14:paraId="46AEA43F">
            <w:pPr>
              <w:widowControl/>
              <w:spacing w:line="400" w:lineRule="atLeast"/>
              <w:jc w:val="center"/>
              <w:rPr>
                <w:rFonts w:hint="eastAsia" w:asciiTheme="minorEastAsia" w:hAnsiTheme="minorEastAsia" w:eastAsiaTheme="minorEastAsia" w:cstheme="minorEastAsia"/>
                <w:kern w:val="0"/>
                <w:szCs w:val="21"/>
              </w:rPr>
            </w:pPr>
          </w:p>
        </w:tc>
        <w:tc>
          <w:tcPr>
            <w:tcW w:w="1517" w:type="dxa"/>
            <w:tcBorders>
              <w:top w:val="single" w:color="000000" w:sz="4" w:space="0"/>
              <w:left w:val="nil"/>
              <w:bottom w:val="single" w:color="000000" w:sz="4" w:space="0"/>
              <w:right w:val="single" w:color="000000" w:sz="4" w:space="0"/>
            </w:tcBorders>
          </w:tcPr>
          <w:p w14:paraId="34DFED0A">
            <w:pPr>
              <w:widowControl/>
              <w:spacing w:line="400" w:lineRule="atLeast"/>
              <w:jc w:val="center"/>
              <w:rPr>
                <w:rFonts w:hint="eastAsia"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0D955E8B">
            <w:pPr>
              <w:widowControl/>
              <w:spacing w:line="400" w:lineRule="atLeast"/>
              <w:jc w:val="center"/>
              <w:rPr>
                <w:rFonts w:hint="eastAsia"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3658C008">
            <w:pPr>
              <w:widowControl/>
              <w:spacing w:line="400" w:lineRule="atLeast"/>
              <w:jc w:val="center"/>
              <w:rPr>
                <w:rFonts w:hint="eastAsia" w:asciiTheme="minorEastAsia" w:hAnsiTheme="minorEastAsia" w:eastAsiaTheme="minorEastAsia" w:cstheme="minorEastAsia"/>
                <w:kern w:val="0"/>
                <w:szCs w:val="21"/>
              </w:rPr>
            </w:pPr>
          </w:p>
        </w:tc>
      </w:tr>
      <w:tr w14:paraId="04B5DBCF">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14:paraId="73F6AA06">
            <w:pPr>
              <w:widowControl/>
              <w:spacing w:line="400" w:lineRule="atLeast"/>
              <w:jc w:val="center"/>
              <w:rPr>
                <w:rFonts w:hint="eastAsia" w:asciiTheme="minorEastAsia" w:hAnsiTheme="minorEastAsia" w:eastAsiaTheme="minorEastAsia" w:cstheme="minorEastAsia"/>
                <w:kern w:val="0"/>
                <w:szCs w:val="21"/>
              </w:rPr>
            </w:pPr>
          </w:p>
        </w:tc>
        <w:tc>
          <w:tcPr>
            <w:tcW w:w="1559" w:type="dxa"/>
            <w:tcBorders>
              <w:top w:val="single" w:color="000000" w:sz="4" w:space="0"/>
              <w:left w:val="nil"/>
              <w:bottom w:val="single" w:color="000000" w:sz="4" w:space="0"/>
              <w:right w:val="single" w:color="000000" w:sz="4" w:space="0"/>
            </w:tcBorders>
          </w:tcPr>
          <w:p w14:paraId="58E5AA54">
            <w:pPr>
              <w:widowControl/>
              <w:spacing w:line="400" w:lineRule="atLeast"/>
              <w:jc w:val="center"/>
              <w:rPr>
                <w:rFonts w:hint="eastAsia" w:asciiTheme="minorEastAsia" w:hAnsiTheme="minorEastAsia" w:eastAsiaTheme="minorEastAsia" w:cstheme="minorEastAsia"/>
                <w:kern w:val="0"/>
                <w:szCs w:val="21"/>
              </w:rPr>
            </w:pPr>
          </w:p>
        </w:tc>
        <w:tc>
          <w:tcPr>
            <w:tcW w:w="1418" w:type="dxa"/>
            <w:tcBorders>
              <w:top w:val="single" w:color="000000" w:sz="4" w:space="0"/>
              <w:left w:val="nil"/>
              <w:bottom w:val="single" w:color="000000" w:sz="4" w:space="0"/>
              <w:right w:val="single" w:color="000000" w:sz="4" w:space="0"/>
            </w:tcBorders>
          </w:tcPr>
          <w:p w14:paraId="7DC445FB">
            <w:pPr>
              <w:widowControl/>
              <w:spacing w:line="400" w:lineRule="atLeast"/>
              <w:jc w:val="center"/>
              <w:rPr>
                <w:rFonts w:hint="eastAsia" w:asciiTheme="minorEastAsia" w:hAnsiTheme="minorEastAsia" w:eastAsiaTheme="minorEastAsia" w:cstheme="minorEastAsia"/>
                <w:kern w:val="0"/>
                <w:szCs w:val="21"/>
              </w:rPr>
            </w:pPr>
          </w:p>
        </w:tc>
        <w:tc>
          <w:tcPr>
            <w:tcW w:w="992" w:type="dxa"/>
            <w:tcBorders>
              <w:top w:val="single" w:color="000000" w:sz="4" w:space="0"/>
              <w:left w:val="nil"/>
              <w:bottom w:val="single" w:color="000000" w:sz="4" w:space="0"/>
              <w:right w:val="single" w:color="000000" w:sz="4" w:space="0"/>
            </w:tcBorders>
          </w:tcPr>
          <w:p w14:paraId="6DBDBCD8">
            <w:pPr>
              <w:widowControl/>
              <w:spacing w:line="400" w:lineRule="atLeast"/>
              <w:jc w:val="center"/>
              <w:rPr>
                <w:rFonts w:hint="eastAsia" w:asciiTheme="minorEastAsia" w:hAnsiTheme="minorEastAsia" w:eastAsiaTheme="minorEastAsia" w:cstheme="minorEastAsia"/>
                <w:kern w:val="0"/>
                <w:szCs w:val="21"/>
              </w:rPr>
            </w:pPr>
          </w:p>
        </w:tc>
        <w:tc>
          <w:tcPr>
            <w:tcW w:w="1034" w:type="dxa"/>
            <w:tcBorders>
              <w:top w:val="single" w:color="000000" w:sz="4" w:space="0"/>
              <w:left w:val="nil"/>
              <w:bottom w:val="single" w:color="000000" w:sz="4" w:space="0"/>
              <w:right w:val="single" w:color="000000" w:sz="4" w:space="0"/>
            </w:tcBorders>
          </w:tcPr>
          <w:p w14:paraId="2302A4AE">
            <w:pPr>
              <w:widowControl/>
              <w:spacing w:line="400" w:lineRule="atLeast"/>
              <w:jc w:val="center"/>
              <w:rPr>
                <w:rFonts w:hint="eastAsia" w:asciiTheme="minorEastAsia" w:hAnsiTheme="minorEastAsia" w:eastAsiaTheme="minorEastAsia" w:cstheme="minorEastAsia"/>
                <w:kern w:val="0"/>
                <w:szCs w:val="21"/>
              </w:rPr>
            </w:pPr>
          </w:p>
        </w:tc>
        <w:tc>
          <w:tcPr>
            <w:tcW w:w="1517" w:type="dxa"/>
            <w:tcBorders>
              <w:top w:val="single" w:color="000000" w:sz="4" w:space="0"/>
              <w:left w:val="nil"/>
              <w:bottom w:val="single" w:color="000000" w:sz="4" w:space="0"/>
              <w:right w:val="single" w:color="000000" w:sz="4" w:space="0"/>
            </w:tcBorders>
          </w:tcPr>
          <w:p w14:paraId="37746494">
            <w:pPr>
              <w:widowControl/>
              <w:spacing w:line="400" w:lineRule="atLeast"/>
              <w:jc w:val="center"/>
              <w:rPr>
                <w:rFonts w:hint="eastAsia"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0743528B">
            <w:pPr>
              <w:widowControl/>
              <w:spacing w:line="400" w:lineRule="atLeast"/>
              <w:jc w:val="center"/>
              <w:rPr>
                <w:rFonts w:hint="eastAsia"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3CC24AA1">
            <w:pPr>
              <w:widowControl/>
              <w:spacing w:line="400" w:lineRule="atLeast"/>
              <w:jc w:val="center"/>
              <w:rPr>
                <w:rFonts w:hint="eastAsia" w:asciiTheme="minorEastAsia" w:hAnsiTheme="minorEastAsia" w:eastAsiaTheme="minorEastAsia" w:cstheme="minorEastAsia"/>
                <w:kern w:val="0"/>
                <w:szCs w:val="21"/>
              </w:rPr>
            </w:pPr>
          </w:p>
        </w:tc>
      </w:tr>
      <w:tr w14:paraId="6559124F">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14:paraId="4FBE3518">
            <w:pPr>
              <w:widowControl/>
              <w:spacing w:line="400" w:lineRule="atLeast"/>
              <w:jc w:val="center"/>
              <w:rPr>
                <w:rFonts w:hint="eastAsia" w:asciiTheme="minorEastAsia" w:hAnsiTheme="minorEastAsia" w:eastAsiaTheme="minorEastAsia" w:cstheme="minorEastAsia"/>
                <w:kern w:val="0"/>
                <w:szCs w:val="21"/>
              </w:rPr>
            </w:pPr>
          </w:p>
        </w:tc>
        <w:tc>
          <w:tcPr>
            <w:tcW w:w="1559" w:type="dxa"/>
            <w:tcBorders>
              <w:top w:val="single" w:color="000000" w:sz="4" w:space="0"/>
              <w:left w:val="nil"/>
              <w:bottom w:val="single" w:color="000000" w:sz="4" w:space="0"/>
              <w:right w:val="single" w:color="000000" w:sz="4" w:space="0"/>
            </w:tcBorders>
          </w:tcPr>
          <w:p w14:paraId="4F07A997">
            <w:pPr>
              <w:widowControl/>
              <w:spacing w:line="400" w:lineRule="atLeast"/>
              <w:jc w:val="center"/>
              <w:rPr>
                <w:rFonts w:hint="eastAsia" w:asciiTheme="minorEastAsia" w:hAnsiTheme="minorEastAsia" w:eastAsiaTheme="minorEastAsia" w:cstheme="minorEastAsia"/>
                <w:kern w:val="0"/>
                <w:szCs w:val="21"/>
              </w:rPr>
            </w:pPr>
          </w:p>
        </w:tc>
        <w:tc>
          <w:tcPr>
            <w:tcW w:w="1418" w:type="dxa"/>
            <w:tcBorders>
              <w:top w:val="single" w:color="000000" w:sz="4" w:space="0"/>
              <w:left w:val="nil"/>
              <w:bottom w:val="single" w:color="000000" w:sz="4" w:space="0"/>
              <w:right w:val="single" w:color="000000" w:sz="4" w:space="0"/>
            </w:tcBorders>
          </w:tcPr>
          <w:p w14:paraId="7401F7D2">
            <w:pPr>
              <w:widowControl/>
              <w:spacing w:line="400" w:lineRule="atLeast"/>
              <w:jc w:val="center"/>
              <w:rPr>
                <w:rFonts w:hint="eastAsia" w:asciiTheme="minorEastAsia" w:hAnsiTheme="minorEastAsia" w:eastAsiaTheme="minorEastAsia" w:cstheme="minorEastAsia"/>
                <w:kern w:val="0"/>
                <w:szCs w:val="21"/>
              </w:rPr>
            </w:pPr>
          </w:p>
        </w:tc>
        <w:tc>
          <w:tcPr>
            <w:tcW w:w="992" w:type="dxa"/>
            <w:tcBorders>
              <w:top w:val="single" w:color="000000" w:sz="4" w:space="0"/>
              <w:left w:val="nil"/>
              <w:bottom w:val="single" w:color="000000" w:sz="4" w:space="0"/>
              <w:right w:val="single" w:color="000000" w:sz="4" w:space="0"/>
            </w:tcBorders>
          </w:tcPr>
          <w:p w14:paraId="0A8D17B2">
            <w:pPr>
              <w:widowControl/>
              <w:spacing w:line="400" w:lineRule="atLeast"/>
              <w:jc w:val="center"/>
              <w:rPr>
                <w:rFonts w:hint="eastAsia" w:asciiTheme="minorEastAsia" w:hAnsiTheme="minorEastAsia" w:eastAsiaTheme="minorEastAsia" w:cstheme="minorEastAsia"/>
                <w:kern w:val="0"/>
                <w:szCs w:val="21"/>
              </w:rPr>
            </w:pPr>
          </w:p>
        </w:tc>
        <w:tc>
          <w:tcPr>
            <w:tcW w:w="1034" w:type="dxa"/>
            <w:tcBorders>
              <w:top w:val="single" w:color="000000" w:sz="4" w:space="0"/>
              <w:left w:val="nil"/>
              <w:bottom w:val="single" w:color="000000" w:sz="4" w:space="0"/>
              <w:right w:val="single" w:color="000000" w:sz="4" w:space="0"/>
            </w:tcBorders>
          </w:tcPr>
          <w:p w14:paraId="61D2CA6C">
            <w:pPr>
              <w:widowControl/>
              <w:spacing w:line="400" w:lineRule="atLeast"/>
              <w:jc w:val="center"/>
              <w:rPr>
                <w:rFonts w:hint="eastAsia" w:asciiTheme="minorEastAsia" w:hAnsiTheme="minorEastAsia" w:eastAsiaTheme="minorEastAsia" w:cstheme="minorEastAsia"/>
                <w:kern w:val="0"/>
                <w:szCs w:val="21"/>
              </w:rPr>
            </w:pPr>
          </w:p>
        </w:tc>
        <w:tc>
          <w:tcPr>
            <w:tcW w:w="1517" w:type="dxa"/>
            <w:tcBorders>
              <w:top w:val="single" w:color="000000" w:sz="4" w:space="0"/>
              <w:left w:val="nil"/>
              <w:bottom w:val="single" w:color="000000" w:sz="4" w:space="0"/>
              <w:right w:val="single" w:color="000000" w:sz="4" w:space="0"/>
            </w:tcBorders>
          </w:tcPr>
          <w:p w14:paraId="6EAC8B5D">
            <w:pPr>
              <w:widowControl/>
              <w:spacing w:line="400" w:lineRule="atLeast"/>
              <w:jc w:val="center"/>
              <w:rPr>
                <w:rFonts w:hint="eastAsia"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6C6B71D5">
            <w:pPr>
              <w:widowControl/>
              <w:spacing w:line="400" w:lineRule="atLeast"/>
              <w:jc w:val="center"/>
              <w:rPr>
                <w:rFonts w:hint="eastAsia"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70FAECBD">
            <w:pPr>
              <w:widowControl/>
              <w:spacing w:line="400" w:lineRule="atLeast"/>
              <w:jc w:val="center"/>
              <w:rPr>
                <w:rFonts w:hint="eastAsia" w:asciiTheme="minorEastAsia" w:hAnsiTheme="minorEastAsia" w:eastAsiaTheme="minorEastAsia" w:cstheme="minorEastAsia"/>
                <w:kern w:val="0"/>
                <w:szCs w:val="21"/>
              </w:rPr>
            </w:pPr>
          </w:p>
        </w:tc>
      </w:tr>
      <w:tr w14:paraId="13887268">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14:paraId="25204016">
            <w:pPr>
              <w:widowControl/>
              <w:spacing w:line="400" w:lineRule="atLeast"/>
              <w:jc w:val="center"/>
              <w:rPr>
                <w:rFonts w:hint="eastAsia" w:asciiTheme="minorEastAsia" w:hAnsiTheme="minorEastAsia" w:eastAsiaTheme="minorEastAsia" w:cstheme="minorEastAsia"/>
                <w:kern w:val="0"/>
                <w:szCs w:val="21"/>
              </w:rPr>
            </w:pPr>
          </w:p>
        </w:tc>
        <w:tc>
          <w:tcPr>
            <w:tcW w:w="1559" w:type="dxa"/>
            <w:tcBorders>
              <w:top w:val="single" w:color="000000" w:sz="4" w:space="0"/>
              <w:left w:val="nil"/>
              <w:bottom w:val="single" w:color="000000" w:sz="4" w:space="0"/>
              <w:right w:val="single" w:color="000000" w:sz="4" w:space="0"/>
            </w:tcBorders>
          </w:tcPr>
          <w:p w14:paraId="6147483C">
            <w:pPr>
              <w:widowControl/>
              <w:spacing w:line="400" w:lineRule="atLeast"/>
              <w:jc w:val="center"/>
              <w:rPr>
                <w:rFonts w:hint="eastAsia" w:asciiTheme="minorEastAsia" w:hAnsiTheme="minorEastAsia" w:eastAsiaTheme="minorEastAsia" w:cstheme="minorEastAsia"/>
                <w:kern w:val="0"/>
                <w:szCs w:val="21"/>
              </w:rPr>
            </w:pPr>
          </w:p>
        </w:tc>
        <w:tc>
          <w:tcPr>
            <w:tcW w:w="1418" w:type="dxa"/>
            <w:tcBorders>
              <w:top w:val="single" w:color="000000" w:sz="4" w:space="0"/>
              <w:left w:val="nil"/>
              <w:bottom w:val="single" w:color="000000" w:sz="4" w:space="0"/>
              <w:right w:val="single" w:color="000000" w:sz="4" w:space="0"/>
            </w:tcBorders>
          </w:tcPr>
          <w:p w14:paraId="06AB0123">
            <w:pPr>
              <w:widowControl/>
              <w:spacing w:line="400" w:lineRule="atLeast"/>
              <w:jc w:val="center"/>
              <w:rPr>
                <w:rFonts w:hint="eastAsia" w:asciiTheme="minorEastAsia" w:hAnsiTheme="minorEastAsia" w:eastAsiaTheme="minorEastAsia" w:cstheme="minorEastAsia"/>
                <w:kern w:val="0"/>
                <w:szCs w:val="21"/>
              </w:rPr>
            </w:pPr>
          </w:p>
        </w:tc>
        <w:tc>
          <w:tcPr>
            <w:tcW w:w="992" w:type="dxa"/>
            <w:tcBorders>
              <w:top w:val="single" w:color="000000" w:sz="4" w:space="0"/>
              <w:left w:val="nil"/>
              <w:bottom w:val="single" w:color="000000" w:sz="4" w:space="0"/>
              <w:right w:val="single" w:color="000000" w:sz="4" w:space="0"/>
            </w:tcBorders>
          </w:tcPr>
          <w:p w14:paraId="69575F4C">
            <w:pPr>
              <w:widowControl/>
              <w:spacing w:line="400" w:lineRule="atLeast"/>
              <w:jc w:val="center"/>
              <w:rPr>
                <w:rFonts w:hint="eastAsia" w:asciiTheme="minorEastAsia" w:hAnsiTheme="minorEastAsia" w:eastAsiaTheme="minorEastAsia" w:cstheme="minorEastAsia"/>
                <w:kern w:val="0"/>
                <w:szCs w:val="21"/>
              </w:rPr>
            </w:pPr>
          </w:p>
        </w:tc>
        <w:tc>
          <w:tcPr>
            <w:tcW w:w="1034" w:type="dxa"/>
            <w:tcBorders>
              <w:top w:val="single" w:color="000000" w:sz="4" w:space="0"/>
              <w:left w:val="nil"/>
              <w:bottom w:val="single" w:color="000000" w:sz="4" w:space="0"/>
              <w:right w:val="single" w:color="000000" w:sz="4" w:space="0"/>
            </w:tcBorders>
          </w:tcPr>
          <w:p w14:paraId="57EFE0AB">
            <w:pPr>
              <w:widowControl/>
              <w:spacing w:line="400" w:lineRule="atLeast"/>
              <w:jc w:val="center"/>
              <w:rPr>
                <w:rFonts w:hint="eastAsia" w:asciiTheme="minorEastAsia" w:hAnsiTheme="minorEastAsia" w:eastAsiaTheme="minorEastAsia" w:cstheme="minorEastAsia"/>
                <w:kern w:val="0"/>
                <w:szCs w:val="21"/>
              </w:rPr>
            </w:pPr>
          </w:p>
        </w:tc>
        <w:tc>
          <w:tcPr>
            <w:tcW w:w="1517" w:type="dxa"/>
            <w:tcBorders>
              <w:top w:val="single" w:color="000000" w:sz="4" w:space="0"/>
              <w:left w:val="nil"/>
              <w:bottom w:val="single" w:color="000000" w:sz="4" w:space="0"/>
              <w:right w:val="single" w:color="000000" w:sz="4" w:space="0"/>
            </w:tcBorders>
          </w:tcPr>
          <w:p w14:paraId="288AD5D7">
            <w:pPr>
              <w:widowControl/>
              <w:spacing w:line="400" w:lineRule="atLeast"/>
              <w:jc w:val="center"/>
              <w:rPr>
                <w:rFonts w:hint="eastAsia"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713A6B26">
            <w:pPr>
              <w:widowControl/>
              <w:spacing w:line="400" w:lineRule="atLeast"/>
              <w:jc w:val="center"/>
              <w:rPr>
                <w:rFonts w:hint="eastAsia"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692D8D09">
            <w:pPr>
              <w:widowControl/>
              <w:spacing w:line="400" w:lineRule="atLeast"/>
              <w:jc w:val="center"/>
              <w:rPr>
                <w:rFonts w:hint="eastAsia" w:asciiTheme="minorEastAsia" w:hAnsiTheme="minorEastAsia" w:eastAsiaTheme="minorEastAsia" w:cstheme="minorEastAsia"/>
                <w:kern w:val="0"/>
                <w:szCs w:val="21"/>
              </w:rPr>
            </w:pPr>
          </w:p>
        </w:tc>
      </w:tr>
      <w:tr w14:paraId="6D53966F">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14:paraId="7499B4FA">
            <w:pPr>
              <w:widowControl/>
              <w:spacing w:line="400" w:lineRule="atLeast"/>
              <w:jc w:val="center"/>
              <w:rPr>
                <w:rFonts w:hint="eastAsia" w:asciiTheme="minorEastAsia" w:hAnsiTheme="minorEastAsia" w:eastAsiaTheme="minorEastAsia" w:cstheme="minorEastAsia"/>
                <w:kern w:val="0"/>
                <w:szCs w:val="21"/>
              </w:rPr>
            </w:pPr>
          </w:p>
        </w:tc>
        <w:tc>
          <w:tcPr>
            <w:tcW w:w="1559" w:type="dxa"/>
            <w:tcBorders>
              <w:top w:val="single" w:color="000000" w:sz="4" w:space="0"/>
              <w:left w:val="nil"/>
              <w:bottom w:val="single" w:color="000000" w:sz="4" w:space="0"/>
              <w:right w:val="single" w:color="000000" w:sz="4" w:space="0"/>
            </w:tcBorders>
          </w:tcPr>
          <w:p w14:paraId="47C0D9AC">
            <w:pPr>
              <w:widowControl/>
              <w:spacing w:line="400" w:lineRule="atLeast"/>
              <w:jc w:val="center"/>
              <w:rPr>
                <w:rFonts w:hint="eastAsia" w:asciiTheme="minorEastAsia" w:hAnsiTheme="minorEastAsia" w:eastAsiaTheme="minorEastAsia" w:cstheme="minorEastAsia"/>
                <w:kern w:val="0"/>
                <w:szCs w:val="21"/>
              </w:rPr>
            </w:pPr>
          </w:p>
        </w:tc>
        <w:tc>
          <w:tcPr>
            <w:tcW w:w="1418" w:type="dxa"/>
            <w:tcBorders>
              <w:top w:val="single" w:color="000000" w:sz="4" w:space="0"/>
              <w:left w:val="nil"/>
              <w:bottom w:val="single" w:color="000000" w:sz="4" w:space="0"/>
              <w:right w:val="single" w:color="000000" w:sz="4" w:space="0"/>
            </w:tcBorders>
          </w:tcPr>
          <w:p w14:paraId="4C6B8941">
            <w:pPr>
              <w:widowControl/>
              <w:spacing w:line="400" w:lineRule="atLeast"/>
              <w:jc w:val="center"/>
              <w:rPr>
                <w:rFonts w:hint="eastAsia" w:asciiTheme="minorEastAsia" w:hAnsiTheme="minorEastAsia" w:eastAsiaTheme="minorEastAsia" w:cstheme="minorEastAsia"/>
                <w:kern w:val="0"/>
                <w:szCs w:val="21"/>
              </w:rPr>
            </w:pPr>
          </w:p>
        </w:tc>
        <w:tc>
          <w:tcPr>
            <w:tcW w:w="992" w:type="dxa"/>
            <w:tcBorders>
              <w:top w:val="single" w:color="000000" w:sz="4" w:space="0"/>
              <w:left w:val="nil"/>
              <w:bottom w:val="single" w:color="000000" w:sz="4" w:space="0"/>
              <w:right w:val="single" w:color="000000" w:sz="4" w:space="0"/>
            </w:tcBorders>
          </w:tcPr>
          <w:p w14:paraId="547D606C">
            <w:pPr>
              <w:widowControl/>
              <w:spacing w:line="400" w:lineRule="atLeast"/>
              <w:jc w:val="center"/>
              <w:rPr>
                <w:rFonts w:hint="eastAsia" w:asciiTheme="minorEastAsia" w:hAnsiTheme="minorEastAsia" w:eastAsiaTheme="minorEastAsia" w:cstheme="minorEastAsia"/>
                <w:kern w:val="0"/>
                <w:szCs w:val="21"/>
              </w:rPr>
            </w:pPr>
          </w:p>
        </w:tc>
        <w:tc>
          <w:tcPr>
            <w:tcW w:w="1034" w:type="dxa"/>
            <w:tcBorders>
              <w:top w:val="single" w:color="000000" w:sz="4" w:space="0"/>
              <w:left w:val="nil"/>
              <w:bottom w:val="single" w:color="000000" w:sz="4" w:space="0"/>
              <w:right w:val="single" w:color="000000" w:sz="4" w:space="0"/>
            </w:tcBorders>
          </w:tcPr>
          <w:p w14:paraId="68E8F8F5">
            <w:pPr>
              <w:widowControl/>
              <w:spacing w:line="400" w:lineRule="atLeast"/>
              <w:jc w:val="center"/>
              <w:rPr>
                <w:rFonts w:hint="eastAsia" w:asciiTheme="minorEastAsia" w:hAnsiTheme="minorEastAsia" w:eastAsiaTheme="minorEastAsia" w:cstheme="minorEastAsia"/>
                <w:kern w:val="0"/>
                <w:szCs w:val="21"/>
              </w:rPr>
            </w:pPr>
          </w:p>
        </w:tc>
        <w:tc>
          <w:tcPr>
            <w:tcW w:w="1517" w:type="dxa"/>
            <w:tcBorders>
              <w:top w:val="single" w:color="000000" w:sz="4" w:space="0"/>
              <w:left w:val="nil"/>
              <w:bottom w:val="single" w:color="000000" w:sz="4" w:space="0"/>
              <w:right w:val="single" w:color="000000" w:sz="4" w:space="0"/>
            </w:tcBorders>
          </w:tcPr>
          <w:p w14:paraId="4CA3B428">
            <w:pPr>
              <w:widowControl/>
              <w:spacing w:line="400" w:lineRule="atLeast"/>
              <w:jc w:val="center"/>
              <w:rPr>
                <w:rFonts w:hint="eastAsia"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3F43449D">
            <w:pPr>
              <w:widowControl/>
              <w:spacing w:line="400" w:lineRule="atLeast"/>
              <w:jc w:val="center"/>
              <w:rPr>
                <w:rFonts w:hint="eastAsia"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12AC0BF6">
            <w:pPr>
              <w:widowControl/>
              <w:spacing w:line="400" w:lineRule="atLeast"/>
              <w:jc w:val="center"/>
              <w:rPr>
                <w:rFonts w:hint="eastAsia" w:asciiTheme="minorEastAsia" w:hAnsiTheme="minorEastAsia" w:eastAsiaTheme="minorEastAsia" w:cstheme="minorEastAsia"/>
                <w:kern w:val="0"/>
                <w:szCs w:val="21"/>
              </w:rPr>
            </w:pPr>
          </w:p>
        </w:tc>
      </w:tr>
      <w:tr w14:paraId="2D92BEAA">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14:paraId="3ABF17C3">
            <w:pPr>
              <w:widowControl/>
              <w:spacing w:line="400" w:lineRule="atLeast"/>
              <w:jc w:val="center"/>
              <w:rPr>
                <w:rFonts w:hint="eastAsia" w:asciiTheme="minorEastAsia" w:hAnsiTheme="minorEastAsia" w:eastAsiaTheme="minorEastAsia" w:cstheme="minorEastAsia"/>
                <w:kern w:val="0"/>
                <w:szCs w:val="21"/>
              </w:rPr>
            </w:pPr>
          </w:p>
        </w:tc>
        <w:tc>
          <w:tcPr>
            <w:tcW w:w="1559" w:type="dxa"/>
            <w:tcBorders>
              <w:top w:val="single" w:color="000000" w:sz="4" w:space="0"/>
              <w:left w:val="nil"/>
              <w:bottom w:val="single" w:color="000000" w:sz="4" w:space="0"/>
              <w:right w:val="single" w:color="000000" w:sz="4" w:space="0"/>
            </w:tcBorders>
          </w:tcPr>
          <w:p w14:paraId="4FFF5BFF">
            <w:pPr>
              <w:widowControl/>
              <w:spacing w:line="400" w:lineRule="atLeast"/>
              <w:jc w:val="center"/>
              <w:rPr>
                <w:rFonts w:hint="eastAsia" w:asciiTheme="minorEastAsia" w:hAnsiTheme="minorEastAsia" w:eastAsiaTheme="minorEastAsia" w:cstheme="minorEastAsia"/>
                <w:kern w:val="0"/>
                <w:szCs w:val="21"/>
              </w:rPr>
            </w:pPr>
          </w:p>
        </w:tc>
        <w:tc>
          <w:tcPr>
            <w:tcW w:w="1418" w:type="dxa"/>
            <w:tcBorders>
              <w:top w:val="single" w:color="000000" w:sz="4" w:space="0"/>
              <w:left w:val="nil"/>
              <w:bottom w:val="single" w:color="000000" w:sz="4" w:space="0"/>
              <w:right w:val="single" w:color="000000" w:sz="4" w:space="0"/>
            </w:tcBorders>
          </w:tcPr>
          <w:p w14:paraId="12791C68">
            <w:pPr>
              <w:widowControl/>
              <w:spacing w:line="400" w:lineRule="atLeast"/>
              <w:jc w:val="center"/>
              <w:rPr>
                <w:rFonts w:hint="eastAsia" w:asciiTheme="minorEastAsia" w:hAnsiTheme="minorEastAsia" w:eastAsiaTheme="minorEastAsia" w:cstheme="minorEastAsia"/>
                <w:kern w:val="0"/>
                <w:szCs w:val="21"/>
              </w:rPr>
            </w:pPr>
          </w:p>
        </w:tc>
        <w:tc>
          <w:tcPr>
            <w:tcW w:w="992" w:type="dxa"/>
            <w:tcBorders>
              <w:top w:val="single" w:color="000000" w:sz="4" w:space="0"/>
              <w:left w:val="nil"/>
              <w:bottom w:val="single" w:color="000000" w:sz="4" w:space="0"/>
              <w:right w:val="single" w:color="000000" w:sz="4" w:space="0"/>
            </w:tcBorders>
          </w:tcPr>
          <w:p w14:paraId="4B43824B">
            <w:pPr>
              <w:widowControl/>
              <w:spacing w:line="400" w:lineRule="atLeast"/>
              <w:jc w:val="center"/>
              <w:rPr>
                <w:rFonts w:hint="eastAsia" w:asciiTheme="minorEastAsia" w:hAnsiTheme="minorEastAsia" w:eastAsiaTheme="minorEastAsia" w:cstheme="minorEastAsia"/>
                <w:kern w:val="0"/>
                <w:szCs w:val="21"/>
              </w:rPr>
            </w:pPr>
          </w:p>
        </w:tc>
        <w:tc>
          <w:tcPr>
            <w:tcW w:w="1034" w:type="dxa"/>
            <w:tcBorders>
              <w:top w:val="single" w:color="000000" w:sz="4" w:space="0"/>
              <w:left w:val="nil"/>
              <w:bottom w:val="single" w:color="000000" w:sz="4" w:space="0"/>
              <w:right w:val="single" w:color="000000" w:sz="4" w:space="0"/>
            </w:tcBorders>
          </w:tcPr>
          <w:p w14:paraId="77EA6025">
            <w:pPr>
              <w:widowControl/>
              <w:spacing w:line="400" w:lineRule="atLeast"/>
              <w:jc w:val="center"/>
              <w:rPr>
                <w:rFonts w:hint="eastAsia" w:asciiTheme="minorEastAsia" w:hAnsiTheme="minorEastAsia" w:eastAsiaTheme="minorEastAsia" w:cstheme="minorEastAsia"/>
                <w:kern w:val="0"/>
                <w:szCs w:val="21"/>
              </w:rPr>
            </w:pPr>
          </w:p>
        </w:tc>
        <w:tc>
          <w:tcPr>
            <w:tcW w:w="1517" w:type="dxa"/>
            <w:tcBorders>
              <w:top w:val="single" w:color="000000" w:sz="4" w:space="0"/>
              <w:left w:val="nil"/>
              <w:bottom w:val="single" w:color="000000" w:sz="4" w:space="0"/>
              <w:right w:val="single" w:color="000000" w:sz="4" w:space="0"/>
            </w:tcBorders>
          </w:tcPr>
          <w:p w14:paraId="757750AB">
            <w:pPr>
              <w:widowControl/>
              <w:spacing w:line="400" w:lineRule="atLeast"/>
              <w:jc w:val="center"/>
              <w:rPr>
                <w:rFonts w:hint="eastAsia"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7D5E993E">
            <w:pPr>
              <w:widowControl/>
              <w:spacing w:line="400" w:lineRule="atLeast"/>
              <w:jc w:val="center"/>
              <w:rPr>
                <w:rFonts w:hint="eastAsia"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3129D9BC">
            <w:pPr>
              <w:widowControl/>
              <w:spacing w:line="400" w:lineRule="atLeast"/>
              <w:jc w:val="center"/>
              <w:rPr>
                <w:rFonts w:hint="eastAsia" w:asciiTheme="minorEastAsia" w:hAnsiTheme="minorEastAsia" w:eastAsiaTheme="minorEastAsia" w:cstheme="minorEastAsia"/>
                <w:kern w:val="0"/>
                <w:szCs w:val="21"/>
              </w:rPr>
            </w:pPr>
          </w:p>
        </w:tc>
      </w:tr>
      <w:tr w14:paraId="71853822">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14:paraId="71A95087">
            <w:pPr>
              <w:widowControl/>
              <w:spacing w:line="400" w:lineRule="atLeast"/>
              <w:jc w:val="center"/>
              <w:rPr>
                <w:rFonts w:hint="eastAsia" w:asciiTheme="minorEastAsia" w:hAnsiTheme="minorEastAsia" w:eastAsiaTheme="minorEastAsia" w:cstheme="minorEastAsia"/>
                <w:kern w:val="0"/>
                <w:szCs w:val="21"/>
              </w:rPr>
            </w:pPr>
          </w:p>
        </w:tc>
        <w:tc>
          <w:tcPr>
            <w:tcW w:w="1559" w:type="dxa"/>
            <w:tcBorders>
              <w:top w:val="single" w:color="000000" w:sz="4" w:space="0"/>
              <w:left w:val="nil"/>
              <w:bottom w:val="single" w:color="000000" w:sz="4" w:space="0"/>
              <w:right w:val="single" w:color="000000" w:sz="4" w:space="0"/>
            </w:tcBorders>
          </w:tcPr>
          <w:p w14:paraId="078343E8">
            <w:pPr>
              <w:widowControl/>
              <w:spacing w:line="400" w:lineRule="atLeast"/>
              <w:jc w:val="center"/>
              <w:rPr>
                <w:rFonts w:hint="eastAsia" w:asciiTheme="minorEastAsia" w:hAnsiTheme="minorEastAsia" w:eastAsiaTheme="minorEastAsia" w:cstheme="minorEastAsia"/>
                <w:kern w:val="0"/>
                <w:szCs w:val="21"/>
              </w:rPr>
            </w:pPr>
          </w:p>
        </w:tc>
        <w:tc>
          <w:tcPr>
            <w:tcW w:w="1418" w:type="dxa"/>
            <w:tcBorders>
              <w:top w:val="single" w:color="000000" w:sz="4" w:space="0"/>
              <w:left w:val="nil"/>
              <w:bottom w:val="single" w:color="000000" w:sz="4" w:space="0"/>
              <w:right w:val="single" w:color="000000" w:sz="4" w:space="0"/>
            </w:tcBorders>
          </w:tcPr>
          <w:p w14:paraId="51D0CE4F">
            <w:pPr>
              <w:widowControl/>
              <w:spacing w:line="400" w:lineRule="atLeast"/>
              <w:jc w:val="center"/>
              <w:rPr>
                <w:rFonts w:hint="eastAsia" w:asciiTheme="minorEastAsia" w:hAnsiTheme="minorEastAsia" w:eastAsiaTheme="minorEastAsia" w:cstheme="minorEastAsia"/>
                <w:kern w:val="0"/>
                <w:szCs w:val="21"/>
              </w:rPr>
            </w:pPr>
          </w:p>
        </w:tc>
        <w:tc>
          <w:tcPr>
            <w:tcW w:w="992" w:type="dxa"/>
            <w:tcBorders>
              <w:top w:val="single" w:color="000000" w:sz="4" w:space="0"/>
              <w:left w:val="nil"/>
              <w:bottom w:val="single" w:color="000000" w:sz="4" w:space="0"/>
              <w:right w:val="single" w:color="000000" w:sz="4" w:space="0"/>
            </w:tcBorders>
          </w:tcPr>
          <w:p w14:paraId="52877AEC">
            <w:pPr>
              <w:widowControl/>
              <w:spacing w:line="400" w:lineRule="atLeast"/>
              <w:jc w:val="center"/>
              <w:rPr>
                <w:rFonts w:hint="eastAsia" w:asciiTheme="minorEastAsia" w:hAnsiTheme="minorEastAsia" w:eastAsiaTheme="minorEastAsia" w:cstheme="minorEastAsia"/>
                <w:kern w:val="0"/>
                <w:szCs w:val="21"/>
              </w:rPr>
            </w:pPr>
          </w:p>
        </w:tc>
        <w:tc>
          <w:tcPr>
            <w:tcW w:w="1034" w:type="dxa"/>
            <w:tcBorders>
              <w:top w:val="single" w:color="000000" w:sz="4" w:space="0"/>
              <w:left w:val="nil"/>
              <w:bottom w:val="single" w:color="000000" w:sz="4" w:space="0"/>
              <w:right w:val="single" w:color="000000" w:sz="4" w:space="0"/>
            </w:tcBorders>
          </w:tcPr>
          <w:p w14:paraId="3283A1DA">
            <w:pPr>
              <w:widowControl/>
              <w:spacing w:line="400" w:lineRule="atLeast"/>
              <w:jc w:val="center"/>
              <w:rPr>
                <w:rFonts w:hint="eastAsia" w:asciiTheme="minorEastAsia" w:hAnsiTheme="minorEastAsia" w:eastAsiaTheme="minorEastAsia" w:cstheme="minorEastAsia"/>
                <w:kern w:val="0"/>
                <w:szCs w:val="21"/>
              </w:rPr>
            </w:pPr>
          </w:p>
        </w:tc>
        <w:tc>
          <w:tcPr>
            <w:tcW w:w="1517" w:type="dxa"/>
            <w:tcBorders>
              <w:top w:val="single" w:color="000000" w:sz="4" w:space="0"/>
              <w:left w:val="nil"/>
              <w:bottom w:val="single" w:color="000000" w:sz="4" w:space="0"/>
              <w:right w:val="single" w:color="000000" w:sz="4" w:space="0"/>
            </w:tcBorders>
          </w:tcPr>
          <w:p w14:paraId="7EE4F42B">
            <w:pPr>
              <w:widowControl/>
              <w:spacing w:line="400" w:lineRule="atLeast"/>
              <w:jc w:val="center"/>
              <w:rPr>
                <w:rFonts w:hint="eastAsia"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30781CDE">
            <w:pPr>
              <w:widowControl/>
              <w:spacing w:line="400" w:lineRule="atLeast"/>
              <w:jc w:val="center"/>
              <w:rPr>
                <w:rFonts w:hint="eastAsia"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0AF8453F">
            <w:pPr>
              <w:widowControl/>
              <w:spacing w:line="400" w:lineRule="atLeast"/>
              <w:jc w:val="center"/>
              <w:rPr>
                <w:rFonts w:hint="eastAsia" w:asciiTheme="minorEastAsia" w:hAnsiTheme="minorEastAsia" w:eastAsiaTheme="minorEastAsia" w:cstheme="minorEastAsia"/>
                <w:kern w:val="0"/>
                <w:szCs w:val="21"/>
              </w:rPr>
            </w:pPr>
          </w:p>
        </w:tc>
      </w:tr>
      <w:tr w14:paraId="3A0CACF8">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14:paraId="1EC75DAD">
            <w:pPr>
              <w:widowControl/>
              <w:spacing w:line="400" w:lineRule="atLeast"/>
              <w:jc w:val="center"/>
              <w:rPr>
                <w:rFonts w:hint="eastAsia" w:asciiTheme="minorEastAsia" w:hAnsiTheme="minorEastAsia" w:eastAsiaTheme="minorEastAsia" w:cstheme="minorEastAsia"/>
                <w:kern w:val="0"/>
                <w:szCs w:val="21"/>
              </w:rPr>
            </w:pPr>
          </w:p>
        </w:tc>
        <w:tc>
          <w:tcPr>
            <w:tcW w:w="1559" w:type="dxa"/>
            <w:tcBorders>
              <w:top w:val="single" w:color="000000" w:sz="4" w:space="0"/>
              <w:left w:val="nil"/>
              <w:bottom w:val="single" w:color="000000" w:sz="4" w:space="0"/>
              <w:right w:val="single" w:color="000000" w:sz="4" w:space="0"/>
            </w:tcBorders>
          </w:tcPr>
          <w:p w14:paraId="616169EC">
            <w:pPr>
              <w:widowControl/>
              <w:spacing w:line="400" w:lineRule="atLeast"/>
              <w:jc w:val="center"/>
              <w:rPr>
                <w:rFonts w:hint="eastAsia" w:asciiTheme="minorEastAsia" w:hAnsiTheme="minorEastAsia" w:eastAsiaTheme="minorEastAsia" w:cstheme="minorEastAsia"/>
                <w:kern w:val="0"/>
                <w:szCs w:val="21"/>
              </w:rPr>
            </w:pPr>
          </w:p>
        </w:tc>
        <w:tc>
          <w:tcPr>
            <w:tcW w:w="1418" w:type="dxa"/>
            <w:tcBorders>
              <w:top w:val="single" w:color="000000" w:sz="4" w:space="0"/>
              <w:left w:val="nil"/>
              <w:bottom w:val="single" w:color="000000" w:sz="4" w:space="0"/>
              <w:right w:val="single" w:color="000000" w:sz="4" w:space="0"/>
            </w:tcBorders>
          </w:tcPr>
          <w:p w14:paraId="712965C9">
            <w:pPr>
              <w:widowControl/>
              <w:spacing w:line="400" w:lineRule="atLeast"/>
              <w:jc w:val="center"/>
              <w:rPr>
                <w:rFonts w:hint="eastAsia" w:asciiTheme="minorEastAsia" w:hAnsiTheme="minorEastAsia" w:eastAsiaTheme="minorEastAsia" w:cstheme="minorEastAsia"/>
                <w:kern w:val="0"/>
                <w:szCs w:val="21"/>
              </w:rPr>
            </w:pPr>
          </w:p>
        </w:tc>
        <w:tc>
          <w:tcPr>
            <w:tcW w:w="992" w:type="dxa"/>
            <w:tcBorders>
              <w:top w:val="single" w:color="000000" w:sz="4" w:space="0"/>
              <w:left w:val="nil"/>
              <w:bottom w:val="single" w:color="000000" w:sz="4" w:space="0"/>
              <w:right w:val="single" w:color="000000" w:sz="4" w:space="0"/>
            </w:tcBorders>
          </w:tcPr>
          <w:p w14:paraId="5C32D52A">
            <w:pPr>
              <w:widowControl/>
              <w:spacing w:line="400" w:lineRule="atLeast"/>
              <w:jc w:val="center"/>
              <w:rPr>
                <w:rFonts w:hint="eastAsia" w:asciiTheme="minorEastAsia" w:hAnsiTheme="minorEastAsia" w:eastAsiaTheme="minorEastAsia" w:cstheme="minorEastAsia"/>
                <w:kern w:val="0"/>
                <w:szCs w:val="21"/>
              </w:rPr>
            </w:pPr>
          </w:p>
        </w:tc>
        <w:tc>
          <w:tcPr>
            <w:tcW w:w="1034" w:type="dxa"/>
            <w:tcBorders>
              <w:top w:val="single" w:color="000000" w:sz="4" w:space="0"/>
              <w:left w:val="nil"/>
              <w:bottom w:val="single" w:color="000000" w:sz="4" w:space="0"/>
              <w:right w:val="single" w:color="000000" w:sz="4" w:space="0"/>
            </w:tcBorders>
          </w:tcPr>
          <w:p w14:paraId="2528A3EC">
            <w:pPr>
              <w:widowControl/>
              <w:spacing w:line="400" w:lineRule="atLeast"/>
              <w:jc w:val="center"/>
              <w:rPr>
                <w:rFonts w:hint="eastAsia" w:asciiTheme="minorEastAsia" w:hAnsiTheme="minorEastAsia" w:eastAsiaTheme="minorEastAsia" w:cstheme="minorEastAsia"/>
                <w:kern w:val="0"/>
                <w:szCs w:val="21"/>
              </w:rPr>
            </w:pPr>
          </w:p>
        </w:tc>
        <w:tc>
          <w:tcPr>
            <w:tcW w:w="1517" w:type="dxa"/>
            <w:tcBorders>
              <w:top w:val="single" w:color="000000" w:sz="4" w:space="0"/>
              <w:left w:val="nil"/>
              <w:bottom w:val="single" w:color="000000" w:sz="4" w:space="0"/>
              <w:right w:val="single" w:color="000000" w:sz="4" w:space="0"/>
            </w:tcBorders>
          </w:tcPr>
          <w:p w14:paraId="23254B49">
            <w:pPr>
              <w:widowControl/>
              <w:spacing w:line="400" w:lineRule="atLeast"/>
              <w:jc w:val="center"/>
              <w:rPr>
                <w:rFonts w:hint="eastAsia"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68C5EBFC">
            <w:pPr>
              <w:widowControl/>
              <w:spacing w:line="400" w:lineRule="atLeast"/>
              <w:jc w:val="center"/>
              <w:rPr>
                <w:rFonts w:hint="eastAsia"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0BFB12CB">
            <w:pPr>
              <w:widowControl/>
              <w:spacing w:line="400" w:lineRule="atLeast"/>
              <w:jc w:val="center"/>
              <w:rPr>
                <w:rFonts w:hint="eastAsia" w:asciiTheme="minorEastAsia" w:hAnsiTheme="minorEastAsia" w:eastAsiaTheme="minorEastAsia" w:cstheme="minorEastAsia"/>
                <w:kern w:val="0"/>
                <w:szCs w:val="21"/>
              </w:rPr>
            </w:pPr>
          </w:p>
        </w:tc>
      </w:tr>
    </w:tbl>
    <w:p w14:paraId="13547AEA">
      <w:pPr>
        <w:widowControl/>
        <w:shd w:val="clear" w:color="auto" w:fill="FFFFFF"/>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投标单位（盖章）：</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 xml:space="preserve"> </w:t>
      </w:r>
    </w:p>
    <w:p w14:paraId="2AFC2E2A">
      <w:pPr>
        <w:widowControl/>
        <w:shd w:val="clear" w:color="auto" w:fill="FFFFFF"/>
        <w:spacing w:line="360" w:lineRule="auto"/>
        <w:jc w:val="left"/>
        <w:rPr>
          <w:rFonts w:hint="eastAsia" w:asciiTheme="minorEastAsia" w:hAnsiTheme="minorEastAsia" w:eastAsiaTheme="minorEastAsia" w:cstheme="minorEastAsia"/>
          <w:kern w:val="0"/>
          <w:szCs w:val="21"/>
          <w:u w:val="single"/>
        </w:rPr>
      </w:pPr>
      <w:r>
        <w:rPr>
          <w:rFonts w:hint="eastAsia" w:asciiTheme="minorEastAsia" w:hAnsiTheme="minorEastAsia" w:eastAsiaTheme="minorEastAsia" w:cstheme="minorEastAsia"/>
          <w:kern w:val="0"/>
          <w:szCs w:val="21"/>
        </w:rPr>
        <w:t>法定代表人或授权代表（签字）：</w:t>
      </w:r>
      <w:r>
        <w:rPr>
          <w:rFonts w:hint="eastAsia" w:asciiTheme="minorEastAsia" w:hAnsiTheme="minorEastAsia" w:eastAsiaTheme="minorEastAsia" w:cstheme="minorEastAsia"/>
          <w:kern w:val="0"/>
          <w:szCs w:val="21"/>
          <w:u w:val="single"/>
        </w:rPr>
        <w:t>                              </w:t>
      </w:r>
    </w:p>
    <w:p w14:paraId="2783BBDB">
      <w:pPr>
        <w:widowControl/>
        <w:adjustRightInd w:val="0"/>
        <w:spacing w:line="360" w:lineRule="auto"/>
        <w:rPr>
          <w:rFonts w:hint="eastAsia" w:asciiTheme="minorEastAsia" w:hAnsiTheme="minorEastAsia" w:eastAsiaTheme="minorEastAsia" w:cstheme="minorEastAsia"/>
          <w:b/>
          <w:bCs/>
          <w:kern w:val="0"/>
          <w:szCs w:val="21"/>
        </w:rPr>
      </w:pPr>
    </w:p>
    <w:p w14:paraId="03CA75B0">
      <w:pPr>
        <w:widowControl/>
        <w:adjustRightInd w:val="0"/>
        <w:spacing w:line="360" w:lineRule="auto"/>
        <w:rPr>
          <w:rFonts w:hint="eastAsia" w:asciiTheme="minorEastAsia" w:hAnsiTheme="minorEastAsia" w:eastAsiaTheme="minorEastAsia" w:cstheme="minorEastAsia"/>
          <w:b/>
          <w:bCs/>
          <w:kern w:val="0"/>
          <w:szCs w:val="21"/>
        </w:rPr>
      </w:pPr>
    </w:p>
    <w:p w14:paraId="09118C1A">
      <w:pPr>
        <w:spacing w:line="360" w:lineRule="auto"/>
        <w:rPr>
          <w:rFonts w:hint="eastAsia" w:asciiTheme="minorEastAsia" w:hAnsiTheme="minorEastAsia" w:eastAsiaTheme="minorEastAsia" w:cstheme="minorEastAsia"/>
        </w:rPr>
      </w:pPr>
    </w:p>
    <w:p w14:paraId="0138668A">
      <w:pPr>
        <w:rPr>
          <w:rFonts w:hint="eastAsia" w:ascii="宋体" w:hAnsi="宋体" w:cs="宋体"/>
          <w:sz w:val="18"/>
        </w:rPr>
      </w:pPr>
      <w:r>
        <w:rPr>
          <w:rFonts w:hint="eastAsia" w:asciiTheme="minorEastAsia" w:hAnsiTheme="minorEastAsia" w:eastAsiaTheme="minorEastAsia" w:cstheme="minorEastAsia"/>
          <w:b/>
        </w:rPr>
        <w:br w:type="page"/>
      </w:r>
    </w:p>
    <w:p w14:paraId="6BC26C3C">
      <w:pPr>
        <w:widowControl/>
        <w:spacing w:line="440" w:lineRule="exact"/>
        <w:jc w:val="left"/>
        <w:rPr>
          <w:rFonts w:hint="eastAsia" w:asciiTheme="minorEastAsia" w:hAnsiTheme="minorEastAsia" w:eastAsiaTheme="minorEastAsia" w:cstheme="minorEastAsia"/>
          <w:bCs/>
          <w:snapToGrid w:val="0"/>
          <w:kern w:val="0"/>
          <w:sz w:val="24"/>
        </w:rPr>
      </w:pPr>
      <w:r>
        <w:rPr>
          <w:rFonts w:hint="eastAsia" w:asciiTheme="minorEastAsia" w:hAnsiTheme="minorEastAsia" w:eastAsiaTheme="minorEastAsia" w:cstheme="minorEastAsia"/>
          <w:b/>
          <w:bCs/>
          <w:kern w:val="0"/>
          <w:szCs w:val="21"/>
        </w:rPr>
        <w:t>附件十、</w:t>
      </w:r>
      <w:r>
        <w:rPr>
          <w:rFonts w:hint="eastAsia" w:asciiTheme="minorEastAsia" w:hAnsiTheme="minorEastAsia" w:eastAsiaTheme="minorEastAsia" w:cstheme="minorEastAsia"/>
          <w:b/>
          <w:szCs w:val="21"/>
        </w:rPr>
        <w:t>无重大违纪记录声明</w:t>
      </w:r>
    </w:p>
    <w:p w14:paraId="1CBF2B2B">
      <w:pPr>
        <w:spacing w:line="360" w:lineRule="auto"/>
        <w:jc w:val="center"/>
        <w:rPr>
          <w:rFonts w:hint="eastAsia" w:asciiTheme="minorEastAsia" w:hAnsiTheme="minorEastAsia" w:eastAsiaTheme="minorEastAsia" w:cstheme="minorEastAsia"/>
          <w:b/>
          <w:bCs/>
          <w:sz w:val="28"/>
        </w:rPr>
      </w:pPr>
    </w:p>
    <w:p w14:paraId="6CE7C8E4">
      <w:pPr>
        <w:spacing w:line="360" w:lineRule="auto"/>
        <w:jc w:val="center"/>
        <w:rPr>
          <w:rFonts w:hint="eastAsia" w:asciiTheme="minorEastAsia" w:hAnsiTheme="minorEastAsia" w:eastAsiaTheme="minorEastAsia" w:cstheme="minorEastAsia"/>
          <w:b/>
          <w:bCs/>
          <w:sz w:val="28"/>
        </w:rPr>
      </w:pPr>
      <w:bookmarkStart w:id="7" w:name="OLE_LINK14"/>
      <w:bookmarkStart w:id="8" w:name="OLE_LINK13"/>
    </w:p>
    <w:bookmarkEnd w:id="7"/>
    <w:bookmarkEnd w:id="8"/>
    <w:p w14:paraId="1312BC7B">
      <w:pPr>
        <w:spacing w:line="240" w:lineRule="atLeast"/>
        <w:jc w:val="center"/>
        <w:rPr>
          <w:rFonts w:hint="eastAsia" w:asciiTheme="minorEastAsia" w:hAnsiTheme="minorEastAsia" w:eastAsiaTheme="minorEastAsia" w:cstheme="minorEastAsia"/>
          <w:sz w:val="28"/>
          <w:szCs w:val="36"/>
        </w:rPr>
      </w:pPr>
    </w:p>
    <w:p w14:paraId="50D572A8">
      <w:pPr>
        <w:spacing w:line="240" w:lineRule="atLeast"/>
        <w:jc w:val="center"/>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无重大违法记录声明</w:t>
      </w:r>
    </w:p>
    <w:p w14:paraId="279C64CF">
      <w:pPr>
        <w:spacing w:line="360" w:lineRule="auto"/>
        <w:rPr>
          <w:rFonts w:hint="eastAsia" w:asciiTheme="minorEastAsia" w:hAnsiTheme="minorEastAsia" w:eastAsiaTheme="minorEastAsia" w:cstheme="minorEastAsia"/>
          <w:szCs w:val="21"/>
        </w:rPr>
      </w:pPr>
    </w:p>
    <w:p w14:paraId="35D42182">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江苏省血吸虫病防治研究所：</w:t>
      </w:r>
    </w:p>
    <w:p w14:paraId="26163692">
      <w:pPr>
        <w:spacing w:line="360" w:lineRule="auto"/>
        <w:rPr>
          <w:rFonts w:hint="eastAsia" w:asciiTheme="minorEastAsia" w:hAnsiTheme="minorEastAsia" w:eastAsiaTheme="minorEastAsia" w:cstheme="minorEastAsia"/>
        </w:rPr>
      </w:pPr>
    </w:p>
    <w:p w14:paraId="3D383750">
      <w:pPr>
        <w:spacing w:line="360" w:lineRule="auto"/>
        <w:ind w:firstLine="336" w:firstLineChars="160"/>
        <w:rPr>
          <w:rFonts w:hint="eastAsia" w:asciiTheme="minorEastAsia" w:hAnsiTheme="minorEastAsia" w:eastAsiaTheme="minorEastAsia" w:cstheme="minorEastAsia"/>
        </w:rPr>
      </w:pPr>
      <w:r>
        <w:rPr>
          <w:rFonts w:hint="eastAsia" w:asciiTheme="minorEastAsia" w:hAnsiTheme="minorEastAsia" w:eastAsiaTheme="minorEastAsia" w:cstheme="minorEastAsia"/>
        </w:rPr>
        <w:t>我单位（供应商名称）郑重声明：</w:t>
      </w:r>
    </w:p>
    <w:p w14:paraId="30AEBB59">
      <w:pPr>
        <w:widowControl/>
        <w:shd w:val="clear" w:color="auto" w:fill="FFFFFF"/>
        <w:spacing w:line="360" w:lineRule="auto"/>
        <w:ind w:firstLine="308" w:firstLineChars="147"/>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kern w:val="0"/>
          <w:szCs w:val="21"/>
        </w:rPr>
        <w:t>我单位</w:t>
      </w:r>
      <w:r>
        <w:rPr>
          <w:rFonts w:hint="eastAsia" w:asciiTheme="minorEastAsia" w:hAnsiTheme="minorEastAsia" w:eastAsiaTheme="minorEastAsia" w:cstheme="minorEastAsia"/>
        </w:rPr>
        <w:t>参加政府采购活动前3年内在经营活动中（</w:t>
      </w:r>
      <w:r>
        <w:rPr>
          <w:rFonts w:hint="eastAsia" w:asciiTheme="minorEastAsia" w:hAnsiTheme="minorEastAsia" w:eastAsiaTheme="minorEastAsia" w:cstheme="minorEastAsia"/>
          <w:b/>
          <w:i/>
          <w:u w:val="single"/>
        </w:rPr>
        <w:t>在下划线上如实填写：有或没有</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b/>
        </w:rPr>
        <w:t>重大违法记录</w:t>
      </w:r>
      <w:r>
        <w:rPr>
          <w:rFonts w:hint="eastAsia" w:asciiTheme="minorEastAsia" w:hAnsiTheme="minorEastAsia" w:eastAsiaTheme="minorEastAsia" w:cstheme="minorEastAsia"/>
          <w:b/>
          <w:kern w:val="0"/>
          <w:szCs w:val="21"/>
        </w:rPr>
        <w:t>，且不是失信被执行人、重大税收违法案件当事人名单、政府采购严重违法失信行为记录名单的供应商。</w:t>
      </w:r>
    </w:p>
    <w:p w14:paraId="3A562384">
      <w:pPr>
        <w:spacing w:line="360" w:lineRule="auto"/>
        <w:ind w:firstLine="420" w:firstLineChars="200"/>
        <w:rPr>
          <w:rFonts w:hint="eastAsia" w:asciiTheme="minorEastAsia" w:hAnsiTheme="minorEastAsia" w:eastAsiaTheme="minorEastAsia" w:cstheme="minorEastAsia"/>
        </w:rPr>
      </w:pPr>
    </w:p>
    <w:p w14:paraId="159D6529">
      <w:pPr>
        <w:spacing w:line="360" w:lineRule="auto"/>
        <w:ind w:firstLine="315" w:firstLineChars="150"/>
        <w:rPr>
          <w:rFonts w:hint="eastAsia" w:asciiTheme="minorEastAsia" w:hAnsiTheme="minorEastAsia" w:eastAsiaTheme="minorEastAsia" w:cstheme="minorEastAsia"/>
        </w:rPr>
      </w:pPr>
      <w:r>
        <w:rPr>
          <w:rFonts w:hint="eastAsia" w:asciiTheme="minorEastAsia" w:hAnsiTheme="minorEastAsia" w:eastAsiaTheme="minorEastAsia" w:cstheme="minorEastAsia"/>
        </w:rPr>
        <w:t>（说明：政府采购法第二十二条第一款第五项所称重大违法记录，是指供应商因违法经营受到刑事处罚或者责令停产停业、吊销许可证或者执照、较大数额罚款等行政处罚。）</w:t>
      </w:r>
    </w:p>
    <w:p w14:paraId="523E8014">
      <w:pPr>
        <w:spacing w:line="360" w:lineRule="auto"/>
        <w:rPr>
          <w:rFonts w:hint="eastAsia" w:asciiTheme="minorEastAsia" w:hAnsiTheme="minorEastAsia" w:eastAsiaTheme="minorEastAsia" w:cstheme="minorEastAsia"/>
        </w:rPr>
      </w:pPr>
    </w:p>
    <w:p w14:paraId="42C46338">
      <w:pPr>
        <w:spacing w:line="360" w:lineRule="auto"/>
        <w:rPr>
          <w:rFonts w:hint="eastAsia" w:asciiTheme="minorEastAsia" w:hAnsiTheme="minorEastAsia" w:eastAsiaTheme="minorEastAsia" w:cstheme="minorEastAsia"/>
        </w:rPr>
      </w:pPr>
    </w:p>
    <w:p w14:paraId="031F4107">
      <w:pPr>
        <w:spacing w:line="360" w:lineRule="auto"/>
        <w:ind w:firstLine="5103" w:firstLineChars="2430"/>
        <w:rPr>
          <w:rFonts w:hint="eastAsia" w:asciiTheme="minorEastAsia" w:hAnsiTheme="minorEastAsia" w:eastAsiaTheme="minorEastAsia" w:cstheme="minorEastAsia"/>
        </w:rPr>
      </w:pPr>
      <w:r>
        <w:rPr>
          <w:rFonts w:hint="eastAsia" w:asciiTheme="minorEastAsia" w:hAnsiTheme="minorEastAsia" w:eastAsiaTheme="minorEastAsia" w:cstheme="minorEastAsia"/>
        </w:rPr>
        <w:t>声明人：（公章）</w:t>
      </w:r>
    </w:p>
    <w:p w14:paraId="610E4950">
      <w:pPr>
        <w:autoSpaceDE w:val="0"/>
        <w:autoSpaceDN w:val="0"/>
        <w:adjustRightInd w:val="0"/>
        <w:spacing w:line="360" w:lineRule="auto"/>
        <w:ind w:firstLine="5040" w:firstLineChars="2400"/>
        <w:rPr>
          <w:rFonts w:hint="eastAsia" w:asciiTheme="minorEastAsia" w:hAnsiTheme="minorEastAsia" w:eastAsiaTheme="minorEastAsia" w:cstheme="minorEastAsia"/>
          <w:b/>
        </w:rPr>
      </w:pPr>
      <w:r>
        <w:rPr>
          <w:rFonts w:hint="eastAsia" w:asciiTheme="minorEastAsia" w:hAnsiTheme="minorEastAsia" w:eastAsiaTheme="minorEastAsia" w:cstheme="minorEastAsia"/>
          <w:szCs w:val="21"/>
          <w:lang w:val="zh-CN"/>
        </w:rPr>
        <w:t>日期：</w:t>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lang w:val="zh-CN"/>
        </w:rPr>
        <w:t>年</w:t>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lang w:val="zh-CN"/>
        </w:rPr>
        <w:t>月</w:t>
      </w:r>
      <w:r>
        <w:rPr>
          <w:rFonts w:hint="eastAsia" w:asciiTheme="minorEastAsia" w:hAnsiTheme="minorEastAsia" w:eastAsiaTheme="minorEastAsia" w:cstheme="minorEastAsia"/>
          <w:b/>
          <w:szCs w:val="21"/>
          <w:lang w:val="zh-CN"/>
        </w:rPr>
        <w:br w:type="page"/>
      </w:r>
    </w:p>
    <w:p w14:paraId="7C1F5C80">
      <w:pPr>
        <w:autoSpaceDE w:val="0"/>
        <w:autoSpaceDN w:val="0"/>
        <w:adjustRightInd w:val="0"/>
        <w:spacing w:line="360" w:lineRule="auto"/>
        <w:rPr>
          <w:rFonts w:hint="eastAsia" w:asciiTheme="minorEastAsia" w:hAnsiTheme="minorEastAsia" w:eastAsiaTheme="minorEastAsia" w:cstheme="minorEastAsia"/>
          <w:b/>
        </w:rPr>
      </w:pPr>
    </w:p>
    <w:p w14:paraId="5A2C948F">
      <w:pPr>
        <w:autoSpaceDE w:val="0"/>
        <w:autoSpaceDN w:val="0"/>
        <w:adjustRightInd w:val="0"/>
        <w:spacing w:line="360" w:lineRule="auto"/>
        <w:rPr>
          <w:rFonts w:hint="eastAsia" w:asciiTheme="minorEastAsia" w:hAnsiTheme="minorEastAsia" w:eastAsiaTheme="minorEastAsia" w:cstheme="minorEastAsia"/>
          <w:b/>
        </w:rPr>
      </w:pPr>
    </w:p>
    <w:p w14:paraId="7B4C07BD">
      <w:pPr>
        <w:autoSpaceDE w:val="0"/>
        <w:autoSpaceDN w:val="0"/>
        <w:adjustRightInd w:val="0"/>
        <w:spacing w:line="360" w:lineRule="auto"/>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附件十一、 资格资信证明文件</w:t>
      </w:r>
    </w:p>
    <w:p w14:paraId="2ED1DD0A">
      <w:pPr>
        <w:autoSpaceDE w:val="0"/>
        <w:autoSpaceDN w:val="0"/>
        <w:adjustRightInd w:val="0"/>
        <w:spacing w:line="360" w:lineRule="auto"/>
        <w:rPr>
          <w:rFonts w:hint="eastAsia" w:asciiTheme="minorEastAsia" w:hAnsiTheme="minorEastAsia" w:eastAsiaTheme="minorEastAsia" w:cstheme="minorEastAsia"/>
          <w:b/>
        </w:rPr>
      </w:pPr>
    </w:p>
    <w:p w14:paraId="44199A61">
      <w:pPr>
        <w:autoSpaceDE w:val="0"/>
        <w:autoSpaceDN w:val="0"/>
        <w:adjustRightInd w:val="0"/>
        <w:spacing w:line="360" w:lineRule="auto"/>
        <w:rPr>
          <w:rFonts w:hint="eastAsia" w:asciiTheme="minorEastAsia" w:hAnsiTheme="minorEastAsia" w:eastAsiaTheme="minorEastAsia" w:cstheme="minorEastAsia"/>
          <w:b/>
        </w:rPr>
      </w:pPr>
    </w:p>
    <w:p w14:paraId="25445B99">
      <w:pPr>
        <w:autoSpaceDE w:val="0"/>
        <w:autoSpaceDN w:val="0"/>
        <w:adjustRightInd w:val="0"/>
        <w:spacing w:line="360" w:lineRule="auto"/>
        <w:rPr>
          <w:rFonts w:hint="eastAsia" w:asciiTheme="minorEastAsia" w:hAnsiTheme="minorEastAsia" w:eastAsiaTheme="minorEastAsia" w:cstheme="minorEastAsia"/>
          <w:b/>
        </w:rPr>
      </w:pPr>
    </w:p>
    <w:p w14:paraId="4A7AC6B0">
      <w:pPr>
        <w:autoSpaceDE w:val="0"/>
        <w:autoSpaceDN w:val="0"/>
        <w:adjustRightInd w:val="0"/>
        <w:spacing w:line="360" w:lineRule="auto"/>
        <w:rPr>
          <w:rFonts w:hint="eastAsia" w:asciiTheme="minorEastAsia" w:hAnsiTheme="minorEastAsia" w:eastAsiaTheme="minorEastAsia" w:cstheme="minorEastAsia"/>
          <w:b/>
        </w:rPr>
      </w:pPr>
    </w:p>
    <w:p w14:paraId="63251A10">
      <w:pPr>
        <w:autoSpaceDE w:val="0"/>
        <w:autoSpaceDN w:val="0"/>
        <w:adjustRightInd w:val="0"/>
        <w:spacing w:line="360" w:lineRule="auto"/>
        <w:rPr>
          <w:rFonts w:hint="eastAsia" w:asciiTheme="minorEastAsia" w:hAnsiTheme="minorEastAsia" w:eastAsiaTheme="minorEastAsia" w:cstheme="minorEastAsia"/>
          <w:b/>
        </w:rPr>
      </w:pPr>
    </w:p>
    <w:p w14:paraId="2165C6A2">
      <w:pPr>
        <w:autoSpaceDE w:val="0"/>
        <w:autoSpaceDN w:val="0"/>
        <w:adjustRightInd w:val="0"/>
        <w:spacing w:line="360" w:lineRule="auto"/>
        <w:rPr>
          <w:rFonts w:hint="eastAsia" w:asciiTheme="minorEastAsia" w:hAnsiTheme="minorEastAsia" w:eastAsiaTheme="minorEastAsia" w:cstheme="minorEastAsia"/>
          <w:b/>
        </w:rPr>
      </w:pPr>
    </w:p>
    <w:p w14:paraId="58820121">
      <w:pPr>
        <w:autoSpaceDE w:val="0"/>
        <w:autoSpaceDN w:val="0"/>
        <w:adjustRightInd w:val="0"/>
        <w:spacing w:line="360" w:lineRule="auto"/>
        <w:rPr>
          <w:rFonts w:hint="eastAsia" w:asciiTheme="minorEastAsia" w:hAnsiTheme="minorEastAsia" w:eastAsiaTheme="minorEastAsia" w:cstheme="minorEastAsia"/>
          <w:b/>
        </w:rPr>
      </w:pPr>
    </w:p>
    <w:p w14:paraId="0E722562">
      <w:pPr>
        <w:autoSpaceDE w:val="0"/>
        <w:autoSpaceDN w:val="0"/>
        <w:adjustRightInd w:val="0"/>
        <w:spacing w:line="360" w:lineRule="auto"/>
        <w:rPr>
          <w:rFonts w:hint="eastAsia" w:asciiTheme="minorEastAsia" w:hAnsiTheme="minorEastAsia" w:eastAsiaTheme="minorEastAsia" w:cstheme="minorEastAsia"/>
          <w:b/>
        </w:rPr>
      </w:pPr>
    </w:p>
    <w:p w14:paraId="4C10E4A3">
      <w:pPr>
        <w:autoSpaceDE w:val="0"/>
        <w:autoSpaceDN w:val="0"/>
        <w:adjustRightInd w:val="0"/>
        <w:spacing w:line="360" w:lineRule="auto"/>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附件十二、其他</w:t>
      </w:r>
    </w:p>
    <w:p w14:paraId="3F20185B">
      <w:pPr>
        <w:pStyle w:val="21"/>
        <w:ind w:left="1260"/>
        <w:rPr>
          <w:rFonts w:hint="eastAsia" w:asciiTheme="minorEastAsia" w:hAnsiTheme="minorEastAsia" w:eastAsiaTheme="minorEastAsia" w:cstheme="minorEastAsia"/>
          <w:b/>
        </w:rPr>
      </w:pPr>
    </w:p>
    <w:p w14:paraId="4D533E6A">
      <w:pPr>
        <w:jc w:val="center"/>
        <w:rPr>
          <w:rFonts w:hint="eastAsia" w:asciiTheme="minorEastAsia" w:hAnsiTheme="minorEastAsia" w:eastAsiaTheme="minorEastAsia" w:cstheme="minorEastAsia"/>
          <w:b/>
          <w:bCs/>
          <w:szCs w:val="21"/>
        </w:rPr>
      </w:pPr>
    </w:p>
    <w:p w14:paraId="0D8E3CCE">
      <w:pPr>
        <w:jc w:val="center"/>
        <w:rPr>
          <w:rFonts w:hint="eastAsia" w:asciiTheme="minorEastAsia" w:hAnsiTheme="minorEastAsia" w:eastAsiaTheme="minorEastAsia" w:cstheme="minorEastAsia"/>
          <w:b/>
          <w:bCs/>
          <w:szCs w:val="21"/>
        </w:rPr>
      </w:pPr>
    </w:p>
    <w:p w14:paraId="24BF6B93">
      <w:pPr>
        <w:rPr>
          <w:rFonts w:hint="eastAsia" w:asciiTheme="minorEastAsia" w:hAnsiTheme="minorEastAsia" w:eastAsiaTheme="minorEastAsia" w:cstheme="minorEastAsia"/>
        </w:rPr>
      </w:pPr>
    </w:p>
    <w:sectPr>
      <w:headerReference r:id="rId3" w:type="default"/>
      <w:pgSz w:w="11906" w:h="16838"/>
      <w:pgMar w:top="1440" w:right="1800" w:bottom="1440" w:left="16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
    <w:altName w:val="Arial"/>
    <w:panose1 w:val="00000000000000000000"/>
    <w:charset w:val="00"/>
    <w:family w:val="swiss"/>
    <w:pitch w:val="default"/>
    <w:sig w:usb0="00000000" w:usb1="00000000" w:usb2="00000000" w:usb3="00000000" w:csb0="00000001" w:csb1="00000000"/>
  </w:font>
  <w:font w:name="KNLe">
    <w:altName w:val="Times New Roman"/>
    <w:panose1 w:val="00000000000000000000"/>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773BC">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2"/>
      <w:suff w:val="nothing"/>
      <w:lvlText w:val="第%1章"/>
      <w:lvlJc w:val="left"/>
      <w:pPr>
        <w:ind w:left="0" w:firstLine="0"/>
      </w:pPr>
    </w:lvl>
    <w:lvl w:ilvl="1" w:tentative="0">
      <w:start w:val="1"/>
      <w:numFmt w:val="none"/>
      <w:pStyle w:val="3"/>
      <w:suff w:val="nothing"/>
      <w:lvlText w:val=""/>
      <w:lvlJc w:val="left"/>
      <w:pPr>
        <w:ind w:left="0" w:firstLine="0"/>
      </w:pPr>
    </w:lvl>
    <w:lvl w:ilvl="2" w:tentative="0">
      <w:start w:val="1"/>
      <w:numFmt w:val="none"/>
      <w:pStyle w:val="4"/>
      <w:suff w:val="nothing"/>
      <w:lvlText w:val=""/>
      <w:lvlJc w:val="left"/>
      <w:pPr>
        <w:ind w:left="0" w:firstLine="0"/>
      </w:pPr>
    </w:lvl>
    <w:lvl w:ilvl="3" w:tentative="0">
      <w:start w:val="1"/>
      <w:numFmt w:val="none"/>
      <w:pStyle w:val="5"/>
      <w:suff w:val="nothing"/>
      <w:lvlText w:val=""/>
      <w:lvlJc w:val="left"/>
      <w:pPr>
        <w:ind w:left="0" w:firstLine="0"/>
      </w:pPr>
    </w:lvl>
    <w:lvl w:ilvl="4" w:tentative="0">
      <w:start w:val="1"/>
      <w:numFmt w:val="none"/>
      <w:pStyle w:val="6"/>
      <w:suff w:val="nothing"/>
      <w:lvlText w:val=""/>
      <w:lvlJc w:val="left"/>
      <w:pPr>
        <w:ind w:left="0" w:firstLine="0"/>
      </w:pPr>
    </w:lvl>
    <w:lvl w:ilvl="5" w:tentative="0">
      <w:start w:val="1"/>
      <w:numFmt w:val="none"/>
      <w:pStyle w:val="7"/>
      <w:suff w:val="nothing"/>
      <w:lvlText w:val=""/>
      <w:lvlJc w:val="left"/>
      <w:pPr>
        <w:ind w:left="0" w:firstLine="0"/>
      </w:pPr>
    </w:lvl>
    <w:lvl w:ilvl="6" w:tentative="0">
      <w:start w:val="1"/>
      <w:numFmt w:val="none"/>
      <w:pStyle w:val="8"/>
      <w:suff w:val="nothing"/>
      <w:lvlText w:val=""/>
      <w:lvlJc w:val="left"/>
      <w:pPr>
        <w:ind w:left="0" w:firstLine="0"/>
      </w:pPr>
    </w:lvl>
    <w:lvl w:ilvl="7" w:tentative="0">
      <w:start w:val="1"/>
      <w:numFmt w:val="none"/>
      <w:pStyle w:val="9"/>
      <w:suff w:val="nothing"/>
      <w:lvlText w:val=""/>
      <w:lvlJc w:val="left"/>
      <w:pPr>
        <w:ind w:left="0" w:firstLine="0"/>
      </w:pPr>
    </w:lvl>
    <w:lvl w:ilvl="8" w:tentative="0">
      <w:start w:val="1"/>
      <w:numFmt w:val="none"/>
      <w:pStyle w:val="10"/>
      <w:suff w:val="nothing"/>
      <w:lvlText w:val=""/>
      <w:lvlJc w:val="left"/>
      <w:pPr>
        <w:ind w:left="0" w:firstLine="0"/>
      </w:pPr>
    </w:lvl>
  </w:abstractNum>
  <w:abstractNum w:abstractNumId="1">
    <w:nsid w:val="130A2188"/>
    <w:multiLevelType w:val="multilevel"/>
    <w:tmpl w:val="130A2188"/>
    <w:lvl w:ilvl="0" w:tentative="0">
      <w:start w:val="1"/>
      <w:numFmt w:val="chineseCountingThousand"/>
      <w:pStyle w:val="144"/>
      <w:lvlText w:val="%1"/>
      <w:lvlJc w:val="left"/>
      <w:pPr>
        <w:ind w:left="425" w:hanging="425"/>
      </w:pPr>
      <w:rPr>
        <w:rFonts w:hint="eastAsia" w:ascii="Arial Unicode MS" w:hAnsi="Arial Unicode MS" w:eastAsia="微软雅黑"/>
        <w:b/>
        <w:i w:val="0"/>
        <w:lang w:val="en-US"/>
      </w:rPr>
    </w:lvl>
    <w:lvl w:ilvl="1" w:tentative="0">
      <w:start w:val="1"/>
      <w:numFmt w:val="decimal"/>
      <w:pStyle w:val="164"/>
      <w:isLgl/>
      <w:lvlText w:val="%1.%2"/>
      <w:lvlJc w:val="left"/>
      <w:pPr>
        <w:ind w:left="425" w:hanging="425"/>
      </w:pPr>
      <w:rPr>
        <w:rFonts w:hint="eastAsia" w:ascii="Arial Unicode MS" w:hAnsi="Arial Unicode MS" w:eastAsia="微软雅黑"/>
        <w:b/>
        <w:i w:val="0"/>
      </w:rPr>
    </w:lvl>
    <w:lvl w:ilvl="2" w:tentative="0">
      <w:start w:val="1"/>
      <w:numFmt w:val="decimal"/>
      <w:pStyle w:val="178"/>
      <w:isLgl/>
      <w:lvlText w:val="%1.%2.%3"/>
      <w:lvlJc w:val="left"/>
      <w:pPr>
        <w:ind w:left="425" w:hanging="425"/>
      </w:pPr>
      <w:rPr>
        <w:rFonts w:hint="eastAsia" w:ascii="Arial Unicode MS" w:hAnsi="Arial Unicode MS" w:eastAsia="微软雅黑"/>
        <w:b/>
        <w:i w:val="0"/>
      </w:rPr>
    </w:lvl>
    <w:lvl w:ilvl="3" w:tentative="0">
      <w:start w:val="1"/>
      <w:numFmt w:val="decimal"/>
      <w:isLgl/>
      <w:lvlText w:val="%1.%2.%3.%4"/>
      <w:lvlJc w:val="left"/>
      <w:pPr>
        <w:ind w:left="425" w:hanging="425"/>
      </w:pPr>
      <w:rPr>
        <w:rFonts w:hint="eastAsia" w:ascii="Arial Unicode MS" w:hAnsi="Arial Unicode MS" w:eastAsia="微软雅黑"/>
        <w:b/>
        <w:i w:val="0"/>
      </w:rPr>
    </w:lvl>
    <w:lvl w:ilvl="4" w:tentative="0">
      <w:start w:val="1"/>
      <w:numFmt w:val="decimal"/>
      <w:isLgl/>
      <w:lvlText w:val="%1.%2.%3.%4.%5"/>
      <w:lvlJc w:val="left"/>
      <w:pPr>
        <w:ind w:left="425" w:hanging="425"/>
      </w:pPr>
      <w:rPr>
        <w:rFonts w:hint="eastAsia" w:ascii="Arial Unicode MS" w:hAnsi="Arial Unicode MS" w:eastAsia="微软雅黑"/>
        <w:b/>
        <w:i w:val="0"/>
      </w:rPr>
    </w:lvl>
    <w:lvl w:ilvl="5" w:tentative="0">
      <w:start w:val="1"/>
      <w:numFmt w:val="none"/>
      <w:lvlText w:val="%1.%2.%3.%4.%5.%6"/>
      <w:lvlJc w:val="left"/>
      <w:pPr>
        <w:ind w:left="425" w:hanging="425"/>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abstractNum w:abstractNumId="2">
    <w:nsid w:val="44A2D382"/>
    <w:multiLevelType w:val="singleLevel"/>
    <w:tmpl w:val="44A2D382"/>
    <w:lvl w:ilvl="0" w:tentative="0">
      <w:start w:val="5"/>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hmZmEwMTM3ZWZlMDRhODdiOTg3NzcyOTYwOWI1MTUifQ=="/>
  </w:docVars>
  <w:rsids>
    <w:rsidRoot w:val="00172A27"/>
    <w:rsid w:val="000033BC"/>
    <w:rsid w:val="000037BA"/>
    <w:rsid w:val="00003E09"/>
    <w:rsid w:val="00004ADD"/>
    <w:rsid w:val="00006365"/>
    <w:rsid w:val="00013EE1"/>
    <w:rsid w:val="00016168"/>
    <w:rsid w:val="000207B3"/>
    <w:rsid w:val="00020AA1"/>
    <w:rsid w:val="00020F19"/>
    <w:rsid w:val="000240F2"/>
    <w:rsid w:val="00024385"/>
    <w:rsid w:val="0002464E"/>
    <w:rsid w:val="00026D12"/>
    <w:rsid w:val="00031EC9"/>
    <w:rsid w:val="00032B4A"/>
    <w:rsid w:val="00032EB2"/>
    <w:rsid w:val="00033F13"/>
    <w:rsid w:val="00035A5A"/>
    <w:rsid w:val="00037558"/>
    <w:rsid w:val="0004062C"/>
    <w:rsid w:val="000427E1"/>
    <w:rsid w:val="00042948"/>
    <w:rsid w:val="00043A61"/>
    <w:rsid w:val="00044757"/>
    <w:rsid w:val="00044FB9"/>
    <w:rsid w:val="000458DD"/>
    <w:rsid w:val="000473B7"/>
    <w:rsid w:val="00047F5E"/>
    <w:rsid w:val="00051706"/>
    <w:rsid w:val="00051ABD"/>
    <w:rsid w:val="00051BCC"/>
    <w:rsid w:val="00051EB2"/>
    <w:rsid w:val="000527C8"/>
    <w:rsid w:val="00054F7D"/>
    <w:rsid w:val="00056E6B"/>
    <w:rsid w:val="0006006F"/>
    <w:rsid w:val="00060B89"/>
    <w:rsid w:val="00062472"/>
    <w:rsid w:val="000640E2"/>
    <w:rsid w:val="0006476D"/>
    <w:rsid w:val="00064BCC"/>
    <w:rsid w:val="00067D84"/>
    <w:rsid w:val="00072185"/>
    <w:rsid w:val="00081250"/>
    <w:rsid w:val="000851FF"/>
    <w:rsid w:val="0008631F"/>
    <w:rsid w:val="000963C4"/>
    <w:rsid w:val="00096BB7"/>
    <w:rsid w:val="00097207"/>
    <w:rsid w:val="00097293"/>
    <w:rsid w:val="00097411"/>
    <w:rsid w:val="000978F6"/>
    <w:rsid w:val="00097C5F"/>
    <w:rsid w:val="000A117F"/>
    <w:rsid w:val="000A45A0"/>
    <w:rsid w:val="000A573E"/>
    <w:rsid w:val="000A7DA8"/>
    <w:rsid w:val="000B086C"/>
    <w:rsid w:val="000B21A6"/>
    <w:rsid w:val="000B4AC4"/>
    <w:rsid w:val="000B6FEE"/>
    <w:rsid w:val="000C3C47"/>
    <w:rsid w:val="000D18A2"/>
    <w:rsid w:val="000D4CDD"/>
    <w:rsid w:val="000E0528"/>
    <w:rsid w:val="000E27A8"/>
    <w:rsid w:val="000E513A"/>
    <w:rsid w:val="000E5792"/>
    <w:rsid w:val="000E595A"/>
    <w:rsid w:val="000E6BE6"/>
    <w:rsid w:val="000E70D0"/>
    <w:rsid w:val="000E7AEC"/>
    <w:rsid w:val="000F353A"/>
    <w:rsid w:val="000F3911"/>
    <w:rsid w:val="000F64B8"/>
    <w:rsid w:val="00100C2D"/>
    <w:rsid w:val="00102973"/>
    <w:rsid w:val="00106DF5"/>
    <w:rsid w:val="00107AD2"/>
    <w:rsid w:val="001106BC"/>
    <w:rsid w:val="001152DD"/>
    <w:rsid w:val="00115C20"/>
    <w:rsid w:val="0011699D"/>
    <w:rsid w:val="00116AB7"/>
    <w:rsid w:val="00121249"/>
    <w:rsid w:val="00123A13"/>
    <w:rsid w:val="00123BF2"/>
    <w:rsid w:val="00124DDA"/>
    <w:rsid w:val="00125FE2"/>
    <w:rsid w:val="0013061E"/>
    <w:rsid w:val="00130C01"/>
    <w:rsid w:val="001315EC"/>
    <w:rsid w:val="00132750"/>
    <w:rsid w:val="00132B37"/>
    <w:rsid w:val="00132D0F"/>
    <w:rsid w:val="00133C84"/>
    <w:rsid w:val="0013431C"/>
    <w:rsid w:val="0014045A"/>
    <w:rsid w:val="0014108C"/>
    <w:rsid w:val="00141A8B"/>
    <w:rsid w:val="00142258"/>
    <w:rsid w:val="00145CD4"/>
    <w:rsid w:val="001468E9"/>
    <w:rsid w:val="00153691"/>
    <w:rsid w:val="00156B27"/>
    <w:rsid w:val="00156C22"/>
    <w:rsid w:val="001620DA"/>
    <w:rsid w:val="00163D70"/>
    <w:rsid w:val="00165899"/>
    <w:rsid w:val="0016775F"/>
    <w:rsid w:val="001709AF"/>
    <w:rsid w:val="00172A27"/>
    <w:rsid w:val="00172BB0"/>
    <w:rsid w:val="00173F2B"/>
    <w:rsid w:val="00176ACB"/>
    <w:rsid w:val="00180512"/>
    <w:rsid w:val="00184409"/>
    <w:rsid w:val="00190367"/>
    <w:rsid w:val="00190B4C"/>
    <w:rsid w:val="0019168F"/>
    <w:rsid w:val="00193455"/>
    <w:rsid w:val="00197E0F"/>
    <w:rsid w:val="001A38B9"/>
    <w:rsid w:val="001A7DAF"/>
    <w:rsid w:val="001B0329"/>
    <w:rsid w:val="001B4A81"/>
    <w:rsid w:val="001B77CB"/>
    <w:rsid w:val="001C158D"/>
    <w:rsid w:val="001C226C"/>
    <w:rsid w:val="001C29EE"/>
    <w:rsid w:val="001C34CC"/>
    <w:rsid w:val="001C6D1C"/>
    <w:rsid w:val="001D3678"/>
    <w:rsid w:val="001D4C43"/>
    <w:rsid w:val="001D56B2"/>
    <w:rsid w:val="001E4541"/>
    <w:rsid w:val="001E566C"/>
    <w:rsid w:val="001E6506"/>
    <w:rsid w:val="001F2EB7"/>
    <w:rsid w:val="001F3EF6"/>
    <w:rsid w:val="00201CD1"/>
    <w:rsid w:val="00201D97"/>
    <w:rsid w:val="00202386"/>
    <w:rsid w:val="002035A8"/>
    <w:rsid w:val="00206E55"/>
    <w:rsid w:val="00207739"/>
    <w:rsid w:val="002079EB"/>
    <w:rsid w:val="00210C2B"/>
    <w:rsid w:val="00213F8B"/>
    <w:rsid w:val="00215B16"/>
    <w:rsid w:val="0021753F"/>
    <w:rsid w:val="002179DE"/>
    <w:rsid w:val="002215ED"/>
    <w:rsid w:val="002226B5"/>
    <w:rsid w:val="00226A2F"/>
    <w:rsid w:val="00227213"/>
    <w:rsid w:val="00235A36"/>
    <w:rsid w:val="002368B0"/>
    <w:rsid w:val="0023761F"/>
    <w:rsid w:val="00241C7D"/>
    <w:rsid w:val="0024462B"/>
    <w:rsid w:val="0024570B"/>
    <w:rsid w:val="0025013B"/>
    <w:rsid w:val="002509DA"/>
    <w:rsid w:val="00250EDD"/>
    <w:rsid w:val="00253197"/>
    <w:rsid w:val="002570EE"/>
    <w:rsid w:val="002604F0"/>
    <w:rsid w:val="00263349"/>
    <w:rsid w:val="00270614"/>
    <w:rsid w:val="002708AF"/>
    <w:rsid w:val="0027124D"/>
    <w:rsid w:val="002740C3"/>
    <w:rsid w:val="00275C01"/>
    <w:rsid w:val="0027735C"/>
    <w:rsid w:val="0027753E"/>
    <w:rsid w:val="002810AC"/>
    <w:rsid w:val="002812A9"/>
    <w:rsid w:val="002812CC"/>
    <w:rsid w:val="002867C5"/>
    <w:rsid w:val="00293EC3"/>
    <w:rsid w:val="00295A7F"/>
    <w:rsid w:val="002A3AF4"/>
    <w:rsid w:val="002A74F1"/>
    <w:rsid w:val="002A7B32"/>
    <w:rsid w:val="002B7B7D"/>
    <w:rsid w:val="002C084A"/>
    <w:rsid w:val="002C24AF"/>
    <w:rsid w:val="002C4A64"/>
    <w:rsid w:val="002C6711"/>
    <w:rsid w:val="002D0AF1"/>
    <w:rsid w:val="002D15AE"/>
    <w:rsid w:val="002D2894"/>
    <w:rsid w:val="002D696C"/>
    <w:rsid w:val="002D7BA2"/>
    <w:rsid w:val="002E0562"/>
    <w:rsid w:val="002E0FD5"/>
    <w:rsid w:val="002E35B5"/>
    <w:rsid w:val="002E3BC8"/>
    <w:rsid w:val="002E585D"/>
    <w:rsid w:val="002E5CD7"/>
    <w:rsid w:val="002E67FB"/>
    <w:rsid w:val="002E6D7C"/>
    <w:rsid w:val="002F0C61"/>
    <w:rsid w:val="002F42AC"/>
    <w:rsid w:val="002F4462"/>
    <w:rsid w:val="002F5066"/>
    <w:rsid w:val="002F5D82"/>
    <w:rsid w:val="002F6084"/>
    <w:rsid w:val="0030167A"/>
    <w:rsid w:val="00304E56"/>
    <w:rsid w:val="00311ACA"/>
    <w:rsid w:val="003120B1"/>
    <w:rsid w:val="003129FD"/>
    <w:rsid w:val="00312B26"/>
    <w:rsid w:val="00313484"/>
    <w:rsid w:val="00313AEF"/>
    <w:rsid w:val="00313BF3"/>
    <w:rsid w:val="003141CA"/>
    <w:rsid w:val="003154A3"/>
    <w:rsid w:val="00320119"/>
    <w:rsid w:val="003203E5"/>
    <w:rsid w:val="003246D4"/>
    <w:rsid w:val="00326C8C"/>
    <w:rsid w:val="00327533"/>
    <w:rsid w:val="003309C5"/>
    <w:rsid w:val="003335D3"/>
    <w:rsid w:val="00334124"/>
    <w:rsid w:val="00340850"/>
    <w:rsid w:val="00341185"/>
    <w:rsid w:val="0034418A"/>
    <w:rsid w:val="00345DB5"/>
    <w:rsid w:val="00346E30"/>
    <w:rsid w:val="0034735E"/>
    <w:rsid w:val="00351AFA"/>
    <w:rsid w:val="003527FB"/>
    <w:rsid w:val="00352E13"/>
    <w:rsid w:val="00357CF7"/>
    <w:rsid w:val="003600F4"/>
    <w:rsid w:val="00360C88"/>
    <w:rsid w:val="003651BD"/>
    <w:rsid w:val="00367044"/>
    <w:rsid w:val="00367B01"/>
    <w:rsid w:val="00367B81"/>
    <w:rsid w:val="0037007A"/>
    <w:rsid w:val="00372366"/>
    <w:rsid w:val="00372537"/>
    <w:rsid w:val="00374628"/>
    <w:rsid w:val="003762DA"/>
    <w:rsid w:val="003767C0"/>
    <w:rsid w:val="00381242"/>
    <w:rsid w:val="00381F78"/>
    <w:rsid w:val="0038766E"/>
    <w:rsid w:val="00393EC0"/>
    <w:rsid w:val="003969C7"/>
    <w:rsid w:val="003A12C6"/>
    <w:rsid w:val="003A1936"/>
    <w:rsid w:val="003A2501"/>
    <w:rsid w:val="003A2F14"/>
    <w:rsid w:val="003A3E1F"/>
    <w:rsid w:val="003A477C"/>
    <w:rsid w:val="003A484D"/>
    <w:rsid w:val="003A565F"/>
    <w:rsid w:val="003B1470"/>
    <w:rsid w:val="003B57AF"/>
    <w:rsid w:val="003B5D74"/>
    <w:rsid w:val="003B5E57"/>
    <w:rsid w:val="003B6BFB"/>
    <w:rsid w:val="003B6DB0"/>
    <w:rsid w:val="003C2C2E"/>
    <w:rsid w:val="003C5B1B"/>
    <w:rsid w:val="003D11A8"/>
    <w:rsid w:val="003E0943"/>
    <w:rsid w:val="003E1379"/>
    <w:rsid w:val="003E582E"/>
    <w:rsid w:val="003F22CE"/>
    <w:rsid w:val="003F2F8E"/>
    <w:rsid w:val="003F2FB9"/>
    <w:rsid w:val="003F374E"/>
    <w:rsid w:val="003F49F0"/>
    <w:rsid w:val="003F604B"/>
    <w:rsid w:val="00400EF4"/>
    <w:rsid w:val="00401780"/>
    <w:rsid w:val="00403E2E"/>
    <w:rsid w:val="0040420E"/>
    <w:rsid w:val="00407F04"/>
    <w:rsid w:val="004112F7"/>
    <w:rsid w:val="004119C7"/>
    <w:rsid w:val="00413B7E"/>
    <w:rsid w:val="00413DA2"/>
    <w:rsid w:val="0041570F"/>
    <w:rsid w:val="004157AF"/>
    <w:rsid w:val="00420A4C"/>
    <w:rsid w:val="00423B77"/>
    <w:rsid w:val="0043177B"/>
    <w:rsid w:val="00432FE4"/>
    <w:rsid w:val="00434F67"/>
    <w:rsid w:val="00435AEC"/>
    <w:rsid w:val="004361EB"/>
    <w:rsid w:val="0043707B"/>
    <w:rsid w:val="00437119"/>
    <w:rsid w:val="00440CD0"/>
    <w:rsid w:val="0044226E"/>
    <w:rsid w:val="00443704"/>
    <w:rsid w:val="00447CE8"/>
    <w:rsid w:val="00447E6A"/>
    <w:rsid w:val="004506CC"/>
    <w:rsid w:val="0045464A"/>
    <w:rsid w:val="0045557D"/>
    <w:rsid w:val="00455A31"/>
    <w:rsid w:val="00455F44"/>
    <w:rsid w:val="00460E3D"/>
    <w:rsid w:val="0046330A"/>
    <w:rsid w:val="00463ACA"/>
    <w:rsid w:val="00463CB4"/>
    <w:rsid w:val="004642FE"/>
    <w:rsid w:val="00470C69"/>
    <w:rsid w:val="004726C8"/>
    <w:rsid w:val="00476ECA"/>
    <w:rsid w:val="00477B1A"/>
    <w:rsid w:val="00483480"/>
    <w:rsid w:val="00484798"/>
    <w:rsid w:val="004860C3"/>
    <w:rsid w:val="00492FA1"/>
    <w:rsid w:val="00497549"/>
    <w:rsid w:val="004A24F0"/>
    <w:rsid w:val="004A5E41"/>
    <w:rsid w:val="004B3307"/>
    <w:rsid w:val="004C1F95"/>
    <w:rsid w:val="004C4DBA"/>
    <w:rsid w:val="004C5EAB"/>
    <w:rsid w:val="004C6150"/>
    <w:rsid w:val="004C6A6C"/>
    <w:rsid w:val="004C6F0B"/>
    <w:rsid w:val="004C6F22"/>
    <w:rsid w:val="004C7623"/>
    <w:rsid w:val="004D07DF"/>
    <w:rsid w:val="004D611F"/>
    <w:rsid w:val="004D7D51"/>
    <w:rsid w:val="004E3F50"/>
    <w:rsid w:val="004E58AB"/>
    <w:rsid w:val="004E6188"/>
    <w:rsid w:val="004F0BBC"/>
    <w:rsid w:val="00501DC6"/>
    <w:rsid w:val="00502239"/>
    <w:rsid w:val="00502CFD"/>
    <w:rsid w:val="00502FF2"/>
    <w:rsid w:val="00506110"/>
    <w:rsid w:val="00507FE8"/>
    <w:rsid w:val="00512D9D"/>
    <w:rsid w:val="00517586"/>
    <w:rsid w:val="00520554"/>
    <w:rsid w:val="00521485"/>
    <w:rsid w:val="0052251E"/>
    <w:rsid w:val="005278AA"/>
    <w:rsid w:val="005334EE"/>
    <w:rsid w:val="0053471D"/>
    <w:rsid w:val="005358FA"/>
    <w:rsid w:val="00535C12"/>
    <w:rsid w:val="00542510"/>
    <w:rsid w:val="005430D6"/>
    <w:rsid w:val="0054652E"/>
    <w:rsid w:val="0054703C"/>
    <w:rsid w:val="00550D42"/>
    <w:rsid w:val="00550DC4"/>
    <w:rsid w:val="005514AF"/>
    <w:rsid w:val="00551B4A"/>
    <w:rsid w:val="00552394"/>
    <w:rsid w:val="005525C3"/>
    <w:rsid w:val="00552860"/>
    <w:rsid w:val="00554AFE"/>
    <w:rsid w:val="00557436"/>
    <w:rsid w:val="005627DD"/>
    <w:rsid w:val="0056374A"/>
    <w:rsid w:val="00566375"/>
    <w:rsid w:val="005674B8"/>
    <w:rsid w:val="00567937"/>
    <w:rsid w:val="00567F95"/>
    <w:rsid w:val="00572476"/>
    <w:rsid w:val="00573C88"/>
    <w:rsid w:val="005759AF"/>
    <w:rsid w:val="005770BB"/>
    <w:rsid w:val="00580AB2"/>
    <w:rsid w:val="00582092"/>
    <w:rsid w:val="005852C9"/>
    <w:rsid w:val="00585A68"/>
    <w:rsid w:val="005868C9"/>
    <w:rsid w:val="00586A03"/>
    <w:rsid w:val="00586B6F"/>
    <w:rsid w:val="00586E84"/>
    <w:rsid w:val="005877F6"/>
    <w:rsid w:val="00592F71"/>
    <w:rsid w:val="00592FF1"/>
    <w:rsid w:val="005A495B"/>
    <w:rsid w:val="005A56EA"/>
    <w:rsid w:val="005A61D7"/>
    <w:rsid w:val="005B4E14"/>
    <w:rsid w:val="005B7896"/>
    <w:rsid w:val="005C0FD4"/>
    <w:rsid w:val="005C31E6"/>
    <w:rsid w:val="005C3479"/>
    <w:rsid w:val="005C4816"/>
    <w:rsid w:val="005C5E8D"/>
    <w:rsid w:val="005D00AF"/>
    <w:rsid w:val="005D3E66"/>
    <w:rsid w:val="005D5118"/>
    <w:rsid w:val="005E04C9"/>
    <w:rsid w:val="005E0A69"/>
    <w:rsid w:val="005E5029"/>
    <w:rsid w:val="005E58CC"/>
    <w:rsid w:val="005E6299"/>
    <w:rsid w:val="005F35E4"/>
    <w:rsid w:val="005F46BB"/>
    <w:rsid w:val="005F5E49"/>
    <w:rsid w:val="00600CEF"/>
    <w:rsid w:val="0060102F"/>
    <w:rsid w:val="00601094"/>
    <w:rsid w:val="00601416"/>
    <w:rsid w:val="00601B4B"/>
    <w:rsid w:val="00603813"/>
    <w:rsid w:val="00606EDF"/>
    <w:rsid w:val="00611528"/>
    <w:rsid w:val="006128AC"/>
    <w:rsid w:val="0061542D"/>
    <w:rsid w:val="00620715"/>
    <w:rsid w:val="00624187"/>
    <w:rsid w:val="006252AF"/>
    <w:rsid w:val="00627DFF"/>
    <w:rsid w:val="00627E2B"/>
    <w:rsid w:val="006304CC"/>
    <w:rsid w:val="00630ECF"/>
    <w:rsid w:val="00631DEC"/>
    <w:rsid w:val="0063400A"/>
    <w:rsid w:val="00634CC2"/>
    <w:rsid w:val="00635435"/>
    <w:rsid w:val="00636109"/>
    <w:rsid w:val="00637F2B"/>
    <w:rsid w:val="00644E0C"/>
    <w:rsid w:val="00646FBB"/>
    <w:rsid w:val="006476CE"/>
    <w:rsid w:val="006503D3"/>
    <w:rsid w:val="00654CF6"/>
    <w:rsid w:val="00655583"/>
    <w:rsid w:val="00656945"/>
    <w:rsid w:val="00656DC8"/>
    <w:rsid w:val="00661BA3"/>
    <w:rsid w:val="0066223F"/>
    <w:rsid w:val="00663C55"/>
    <w:rsid w:val="00666933"/>
    <w:rsid w:val="0067483E"/>
    <w:rsid w:val="0067674F"/>
    <w:rsid w:val="00676AA0"/>
    <w:rsid w:val="00676B2B"/>
    <w:rsid w:val="00681700"/>
    <w:rsid w:val="006935CB"/>
    <w:rsid w:val="0069514B"/>
    <w:rsid w:val="00697D38"/>
    <w:rsid w:val="006A0450"/>
    <w:rsid w:val="006A2FA2"/>
    <w:rsid w:val="006A6A77"/>
    <w:rsid w:val="006A76FC"/>
    <w:rsid w:val="006B10BA"/>
    <w:rsid w:val="006B21F9"/>
    <w:rsid w:val="006B4C50"/>
    <w:rsid w:val="006B690E"/>
    <w:rsid w:val="006B70FF"/>
    <w:rsid w:val="006B7FF7"/>
    <w:rsid w:val="006C01BE"/>
    <w:rsid w:val="006D0719"/>
    <w:rsid w:val="006D09F2"/>
    <w:rsid w:val="006D1409"/>
    <w:rsid w:val="006D3D8B"/>
    <w:rsid w:val="006E1B8C"/>
    <w:rsid w:val="006E4C8C"/>
    <w:rsid w:val="006E7D40"/>
    <w:rsid w:val="006F0FCE"/>
    <w:rsid w:val="006F31BB"/>
    <w:rsid w:val="006F36D3"/>
    <w:rsid w:val="006F4ABF"/>
    <w:rsid w:val="006F6030"/>
    <w:rsid w:val="006F62A0"/>
    <w:rsid w:val="006F75D1"/>
    <w:rsid w:val="006F7B4F"/>
    <w:rsid w:val="00702180"/>
    <w:rsid w:val="00703446"/>
    <w:rsid w:val="007045EC"/>
    <w:rsid w:val="007118A7"/>
    <w:rsid w:val="00711B4E"/>
    <w:rsid w:val="0071236C"/>
    <w:rsid w:val="007139E4"/>
    <w:rsid w:val="007177BB"/>
    <w:rsid w:val="00720E8A"/>
    <w:rsid w:val="007213DC"/>
    <w:rsid w:val="0072184F"/>
    <w:rsid w:val="007221B0"/>
    <w:rsid w:val="00727891"/>
    <w:rsid w:val="007305AB"/>
    <w:rsid w:val="0073090C"/>
    <w:rsid w:val="00731C48"/>
    <w:rsid w:val="0073200D"/>
    <w:rsid w:val="00732750"/>
    <w:rsid w:val="007341A1"/>
    <w:rsid w:val="00735E4B"/>
    <w:rsid w:val="007364B5"/>
    <w:rsid w:val="007422E5"/>
    <w:rsid w:val="00742ACC"/>
    <w:rsid w:val="007458B4"/>
    <w:rsid w:val="00746717"/>
    <w:rsid w:val="007467DE"/>
    <w:rsid w:val="007503CF"/>
    <w:rsid w:val="00753361"/>
    <w:rsid w:val="00756839"/>
    <w:rsid w:val="007571EB"/>
    <w:rsid w:val="007639EB"/>
    <w:rsid w:val="00764437"/>
    <w:rsid w:val="00764D39"/>
    <w:rsid w:val="00767F86"/>
    <w:rsid w:val="00772B9E"/>
    <w:rsid w:val="00773D1C"/>
    <w:rsid w:val="00774A96"/>
    <w:rsid w:val="007752BE"/>
    <w:rsid w:val="00775C02"/>
    <w:rsid w:val="007763D4"/>
    <w:rsid w:val="00777BF5"/>
    <w:rsid w:val="00781498"/>
    <w:rsid w:val="00784A5B"/>
    <w:rsid w:val="0079007B"/>
    <w:rsid w:val="007903B1"/>
    <w:rsid w:val="00793211"/>
    <w:rsid w:val="00793B75"/>
    <w:rsid w:val="0079589E"/>
    <w:rsid w:val="00795DE4"/>
    <w:rsid w:val="007A5697"/>
    <w:rsid w:val="007A6D30"/>
    <w:rsid w:val="007A7822"/>
    <w:rsid w:val="007B00C4"/>
    <w:rsid w:val="007B0587"/>
    <w:rsid w:val="007B2825"/>
    <w:rsid w:val="007B4D43"/>
    <w:rsid w:val="007B4D6A"/>
    <w:rsid w:val="007B6685"/>
    <w:rsid w:val="007C0C37"/>
    <w:rsid w:val="007C1804"/>
    <w:rsid w:val="007C3478"/>
    <w:rsid w:val="007C701D"/>
    <w:rsid w:val="007D23BF"/>
    <w:rsid w:val="007D60DB"/>
    <w:rsid w:val="007D615F"/>
    <w:rsid w:val="007E05FE"/>
    <w:rsid w:val="007E0C57"/>
    <w:rsid w:val="007E5512"/>
    <w:rsid w:val="007E5956"/>
    <w:rsid w:val="007F403B"/>
    <w:rsid w:val="00800176"/>
    <w:rsid w:val="00801882"/>
    <w:rsid w:val="00802408"/>
    <w:rsid w:val="008100C8"/>
    <w:rsid w:val="00811BA8"/>
    <w:rsid w:val="00813ACF"/>
    <w:rsid w:val="008149D2"/>
    <w:rsid w:val="00817590"/>
    <w:rsid w:val="00825B11"/>
    <w:rsid w:val="0082761A"/>
    <w:rsid w:val="00830124"/>
    <w:rsid w:val="00831A1E"/>
    <w:rsid w:val="00832600"/>
    <w:rsid w:val="0083386A"/>
    <w:rsid w:val="00833C7A"/>
    <w:rsid w:val="00835672"/>
    <w:rsid w:val="00836244"/>
    <w:rsid w:val="0084216B"/>
    <w:rsid w:val="0084342C"/>
    <w:rsid w:val="00845109"/>
    <w:rsid w:val="00846FB4"/>
    <w:rsid w:val="00854D90"/>
    <w:rsid w:val="008568FA"/>
    <w:rsid w:val="00861FDD"/>
    <w:rsid w:val="0086227A"/>
    <w:rsid w:val="0086783C"/>
    <w:rsid w:val="00867990"/>
    <w:rsid w:val="00870D02"/>
    <w:rsid w:val="00870D28"/>
    <w:rsid w:val="00872E0F"/>
    <w:rsid w:val="008763EA"/>
    <w:rsid w:val="00880F39"/>
    <w:rsid w:val="00881BD6"/>
    <w:rsid w:val="00882AB7"/>
    <w:rsid w:val="00884031"/>
    <w:rsid w:val="0088575E"/>
    <w:rsid w:val="00885CAF"/>
    <w:rsid w:val="00892ACF"/>
    <w:rsid w:val="0089353F"/>
    <w:rsid w:val="00896EAB"/>
    <w:rsid w:val="008A3C15"/>
    <w:rsid w:val="008A53D0"/>
    <w:rsid w:val="008B0795"/>
    <w:rsid w:val="008B0C0F"/>
    <w:rsid w:val="008B30E9"/>
    <w:rsid w:val="008B558C"/>
    <w:rsid w:val="008B6C7E"/>
    <w:rsid w:val="008B7A42"/>
    <w:rsid w:val="008C113C"/>
    <w:rsid w:val="008C1984"/>
    <w:rsid w:val="008C1D25"/>
    <w:rsid w:val="008C30C4"/>
    <w:rsid w:val="008C3BF5"/>
    <w:rsid w:val="008C502A"/>
    <w:rsid w:val="008D0BF3"/>
    <w:rsid w:val="008D2503"/>
    <w:rsid w:val="008D556A"/>
    <w:rsid w:val="008E411E"/>
    <w:rsid w:val="008E4653"/>
    <w:rsid w:val="008E6170"/>
    <w:rsid w:val="008E7A24"/>
    <w:rsid w:val="008F1C48"/>
    <w:rsid w:val="008F5667"/>
    <w:rsid w:val="008F57E9"/>
    <w:rsid w:val="008F67CB"/>
    <w:rsid w:val="009003BF"/>
    <w:rsid w:val="009108B8"/>
    <w:rsid w:val="00910F76"/>
    <w:rsid w:val="00915A2F"/>
    <w:rsid w:val="00917A24"/>
    <w:rsid w:val="00917E2A"/>
    <w:rsid w:val="00923223"/>
    <w:rsid w:val="009238FC"/>
    <w:rsid w:val="00927BA0"/>
    <w:rsid w:val="00927E3C"/>
    <w:rsid w:val="009300DD"/>
    <w:rsid w:val="00930CF2"/>
    <w:rsid w:val="00930FF5"/>
    <w:rsid w:val="00931DEC"/>
    <w:rsid w:val="0093594D"/>
    <w:rsid w:val="00935B11"/>
    <w:rsid w:val="009361D3"/>
    <w:rsid w:val="00936F46"/>
    <w:rsid w:val="0094375E"/>
    <w:rsid w:val="00953CE9"/>
    <w:rsid w:val="00954C60"/>
    <w:rsid w:val="00955A1E"/>
    <w:rsid w:val="009567AA"/>
    <w:rsid w:val="00960ACF"/>
    <w:rsid w:val="00961017"/>
    <w:rsid w:val="00961335"/>
    <w:rsid w:val="009627DA"/>
    <w:rsid w:val="00964046"/>
    <w:rsid w:val="00964EE9"/>
    <w:rsid w:val="00965C05"/>
    <w:rsid w:val="009723B1"/>
    <w:rsid w:val="00976721"/>
    <w:rsid w:val="00981166"/>
    <w:rsid w:val="00985AC0"/>
    <w:rsid w:val="009867A9"/>
    <w:rsid w:val="00987D75"/>
    <w:rsid w:val="009914FD"/>
    <w:rsid w:val="00991DED"/>
    <w:rsid w:val="00992892"/>
    <w:rsid w:val="00995208"/>
    <w:rsid w:val="009A38D5"/>
    <w:rsid w:val="009A3966"/>
    <w:rsid w:val="009B4BC4"/>
    <w:rsid w:val="009B6F6E"/>
    <w:rsid w:val="009C052A"/>
    <w:rsid w:val="009C273F"/>
    <w:rsid w:val="009C2E52"/>
    <w:rsid w:val="009C5742"/>
    <w:rsid w:val="009C634D"/>
    <w:rsid w:val="009D09B2"/>
    <w:rsid w:val="009D160D"/>
    <w:rsid w:val="009D1894"/>
    <w:rsid w:val="009D2F43"/>
    <w:rsid w:val="009D7A62"/>
    <w:rsid w:val="009D7E3A"/>
    <w:rsid w:val="009E5520"/>
    <w:rsid w:val="009E5EE5"/>
    <w:rsid w:val="009E793F"/>
    <w:rsid w:val="009F005A"/>
    <w:rsid w:val="009F060E"/>
    <w:rsid w:val="009F4A60"/>
    <w:rsid w:val="009F62C3"/>
    <w:rsid w:val="009F7FF4"/>
    <w:rsid w:val="00A009E1"/>
    <w:rsid w:val="00A04CAD"/>
    <w:rsid w:val="00A05EBA"/>
    <w:rsid w:val="00A06538"/>
    <w:rsid w:val="00A15221"/>
    <w:rsid w:val="00A174BA"/>
    <w:rsid w:val="00A17910"/>
    <w:rsid w:val="00A17E00"/>
    <w:rsid w:val="00A21FEB"/>
    <w:rsid w:val="00A23187"/>
    <w:rsid w:val="00A23AA3"/>
    <w:rsid w:val="00A23B5F"/>
    <w:rsid w:val="00A251C7"/>
    <w:rsid w:val="00A306F8"/>
    <w:rsid w:val="00A31791"/>
    <w:rsid w:val="00A33A06"/>
    <w:rsid w:val="00A3443B"/>
    <w:rsid w:val="00A358EB"/>
    <w:rsid w:val="00A37343"/>
    <w:rsid w:val="00A4388C"/>
    <w:rsid w:val="00A448BE"/>
    <w:rsid w:val="00A451A3"/>
    <w:rsid w:val="00A4567F"/>
    <w:rsid w:val="00A45F50"/>
    <w:rsid w:val="00A46714"/>
    <w:rsid w:val="00A54843"/>
    <w:rsid w:val="00A5593E"/>
    <w:rsid w:val="00A64CCC"/>
    <w:rsid w:val="00A64FA1"/>
    <w:rsid w:val="00A70562"/>
    <w:rsid w:val="00A70DAE"/>
    <w:rsid w:val="00A722F2"/>
    <w:rsid w:val="00A76434"/>
    <w:rsid w:val="00A87993"/>
    <w:rsid w:val="00A9111A"/>
    <w:rsid w:val="00A939FC"/>
    <w:rsid w:val="00A95B87"/>
    <w:rsid w:val="00A96D7B"/>
    <w:rsid w:val="00AA0DFF"/>
    <w:rsid w:val="00AA48DB"/>
    <w:rsid w:val="00AA6D6C"/>
    <w:rsid w:val="00AA7036"/>
    <w:rsid w:val="00AA76E0"/>
    <w:rsid w:val="00AB0AD3"/>
    <w:rsid w:val="00AB4B93"/>
    <w:rsid w:val="00AB7BC7"/>
    <w:rsid w:val="00AC0101"/>
    <w:rsid w:val="00AC0555"/>
    <w:rsid w:val="00AC3CE1"/>
    <w:rsid w:val="00AD2779"/>
    <w:rsid w:val="00AD5827"/>
    <w:rsid w:val="00AD5D52"/>
    <w:rsid w:val="00AD6419"/>
    <w:rsid w:val="00AD664C"/>
    <w:rsid w:val="00AE1C40"/>
    <w:rsid w:val="00AE1CDC"/>
    <w:rsid w:val="00AE7B65"/>
    <w:rsid w:val="00AF4078"/>
    <w:rsid w:val="00AF4596"/>
    <w:rsid w:val="00AF62B4"/>
    <w:rsid w:val="00B04924"/>
    <w:rsid w:val="00B0516F"/>
    <w:rsid w:val="00B0648B"/>
    <w:rsid w:val="00B0788D"/>
    <w:rsid w:val="00B128F3"/>
    <w:rsid w:val="00B12E42"/>
    <w:rsid w:val="00B14156"/>
    <w:rsid w:val="00B147A7"/>
    <w:rsid w:val="00B174A4"/>
    <w:rsid w:val="00B208FC"/>
    <w:rsid w:val="00B21CD1"/>
    <w:rsid w:val="00B24590"/>
    <w:rsid w:val="00B26A86"/>
    <w:rsid w:val="00B3135E"/>
    <w:rsid w:val="00B32469"/>
    <w:rsid w:val="00B35BA3"/>
    <w:rsid w:val="00B379BE"/>
    <w:rsid w:val="00B40276"/>
    <w:rsid w:val="00B40CB7"/>
    <w:rsid w:val="00B41719"/>
    <w:rsid w:val="00B41B5C"/>
    <w:rsid w:val="00B41E08"/>
    <w:rsid w:val="00B4362D"/>
    <w:rsid w:val="00B43F73"/>
    <w:rsid w:val="00B45AEE"/>
    <w:rsid w:val="00B50259"/>
    <w:rsid w:val="00B52ABC"/>
    <w:rsid w:val="00B52BCB"/>
    <w:rsid w:val="00B53034"/>
    <w:rsid w:val="00B60C6E"/>
    <w:rsid w:val="00B62C19"/>
    <w:rsid w:val="00B6458E"/>
    <w:rsid w:val="00B646E8"/>
    <w:rsid w:val="00B6530B"/>
    <w:rsid w:val="00B70D16"/>
    <w:rsid w:val="00B73B6F"/>
    <w:rsid w:val="00B73E04"/>
    <w:rsid w:val="00B74BB5"/>
    <w:rsid w:val="00B83525"/>
    <w:rsid w:val="00B847F1"/>
    <w:rsid w:val="00B852CF"/>
    <w:rsid w:val="00B86BF1"/>
    <w:rsid w:val="00B871C6"/>
    <w:rsid w:val="00B908D5"/>
    <w:rsid w:val="00B96B13"/>
    <w:rsid w:val="00BA5931"/>
    <w:rsid w:val="00BA643D"/>
    <w:rsid w:val="00BA77B1"/>
    <w:rsid w:val="00BB5965"/>
    <w:rsid w:val="00BB6E73"/>
    <w:rsid w:val="00BC1FEC"/>
    <w:rsid w:val="00BC4002"/>
    <w:rsid w:val="00BC4039"/>
    <w:rsid w:val="00BC4788"/>
    <w:rsid w:val="00BD1BFA"/>
    <w:rsid w:val="00BD239B"/>
    <w:rsid w:val="00BD2CBA"/>
    <w:rsid w:val="00BD3230"/>
    <w:rsid w:val="00BD424B"/>
    <w:rsid w:val="00BD75C8"/>
    <w:rsid w:val="00BD7A67"/>
    <w:rsid w:val="00BE14FC"/>
    <w:rsid w:val="00BE18B2"/>
    <w:rsid w:val="00BE3415"/>
    <w:rsid w:val="00BE47A9"/>
    <w:rsid w:val="00BE698C"/>
    <w:rsid w:val="00BE6EA9"/>
    <w:rsid w:val="00BE73AA"/>
    <w:rsid w:val="00BE7592"/>
    <w:rsid w:val="00BF2DEB"/>
    <w:rsid w:val="00BF3BDE"/>
    <w:rsid w:val="00BF53AE"/>
    <w:rsid w:val="00BF58A6"/>
    <w:rsid w:val="00C0020E"/>
    <w:rsid w:val="00C00D89"/>
    <w:rsid w:val="00C063BE"/>
    <w:rsid w:val="00C06BB7"/>
    <w:rsid w:val="00C07CE5"/>
    <w:rsid w:val="00C17EE9"/>
    <w:rsid w:val="00C20199"/>
    <w:rsid w:val="00C34E2D"/>
    <w:rsid w:val="00C368A2"/>
    <w:rsid w:val="00C42190"/>
    <w:rsid w:val="00C44F54"/>
    <w:rsid w:val="00C45F02"/>
    <w:rsid w:val="00C5138C"/>
    <w:rsid w:val="00C51FE2"/>
    <w:rsid w:val="00C52F0D"/>
    <w:rsid w:val="00C536D8"/>
    <w:rsid w:val="00C55E63"/>
    <w:rsid w:val="00C55F5D"/>
    <w:rsid w:val="00C60C03"/>
    <w:rsid w:val="00C61906"/>
    <w:rsid w:val="00C65A0F"/>
    <w:rsid w:val="00C66416"/>
    <w:rsid w:val="00C6720B"/>
    <w:rsid w:val="00C72249"/>
    <w:rsid w:val="00C74F5D"/>
    <w:rsid w:val="00C777EC"/>
    <w:rsid w:val="00C7784E"/>
    <w:rsid w:val="00C80836"/>
    <w:rsid w:val="00C85FB7"/>
    <w:rsid w:val="00C86EF1"/>
    <w:rsid w:val="00C87051"/>
    <w:rsid w:val="00C96DB4"/>
    <w:rsid w:val="00CA0C53"/>
    <w:rsid w:val="00CA138A"/>
    <w:rsid w:val="00CA17E5"/>
    <w:rsid w:val="00CA2B62"/>
    <w:rsid w:val="00CA3030"/>
    <w:rsid w:val="00CA3CD3"/>
    <w:rsid w:val="00CA5876"/>
    <w:rsid w:val="00CB0495"/>
    <w:rsid w:val="00CB0CCF"/>
    <w:rsid w:val="00CB3E3D"/>
    <w:rsid w:val="00CC3FAB"/>
    <w:rsid w:val="00CC46F8"/>
    <w:rsid w:val="00CC4D44"/>
    <w:rsid w:val="00CD15B3"/>
    <w:rsid w:val="00CD345C"/>
    <w:rsid w:val="00CD76FF"/>
    <w:rsid w:val="00CD7C21"/>
    <w:rsid w:val="00CE03A7"/>
    <w:rsid w:val="00CE64EF"/>
    <w:rsid w:val="00CF07A6"/>
    <w:rsid w:val="00CF0FFE"/>
    <w:rsid w:val="00CF52B0"/>
    <w:rsid w:val="00CF586B"/>
    <w:rsid w:val="00CF7CF7"/>
    <w:rsid w:val="00D03886"/>
    <w:rsid w:val="00D04600"/>
    <w:rsid w:val="00D1163E"/>
    <w:rsid w:val="00D13DFA"/>
    <w:rsid w:val="00D15918"/>
    <w:rsid w:val="00D1596B"/>
    <w:rsid w:val="00D1614E"/>
    <w:rsid w:val="00D23B2E"/>
    <w:rsid w:val="00D27127"/>
    <w:rsid w:val="00D34579"/>
    <w:rsid w:val="00D351D3"/>
    <w:rsid w:val="00D36535"/>
    <w:rsid w:val="00D406CC"/>
    <w:rsid w:val="00D40D6B"/>
    <w:rsid w:val="00D4423F"/>
    <w:rsid w:val="00D4737E"/>
    <w:rsid w:val="00D473B7"/>
    <w:rsid w:val="00D47A8B"/>
    <w:rsid w:val="00D5050A"/>
    <w:rsid w:val="00D52F4C"/>
    <w:rsid w:val="00D53374"/>
    <w:rsid w:val="00D613DA"/>
    <w:rsid w:val="00D65CE2"/>
    <w:rsid w:val="00D674CF"/>
    <w:rsid w:val="00D67AB8"/>
    <w:rsid w:val="00D72480"/>
    <w:rsid w:val="00D7295D"/>
    <w:rsid w:val="00D76010"/>
    <w:rsid w:val="00D80DD9"/>
    <w:rsid w:val="00D81544"/>
    <w:rsid w:val="00D90426"/>
    <w:rsid w:val="00D922E2"/>
    <w:rsid w:val="00D95960"/>
    <w:rsid w:val="00D95BAC"/>
    <w:rsid w:val="00D97D9D"/>
    <w:rsid w:val="00DA79FF"/>
    <w:rsid w:val="00DB02DB"/>
    <w:rsid w:val="00DB1E2B"/>
    <w:rsid w:val="00DB2E4F"/>
    <w:rsid w:val="00DC360B"/>
    <w:rsid w:val="00DC426A"/>
    <w:rsid w:val="00DD3430"/>
    <w:rsid w:val="00DD4DEB"/>
    <w:rsid w:val="00DD5BAF"/>
    <w:rsid w:val="00DD5D0F"/>
    <w:rsid w:val="00DD7056"/>
    <w:rsid w:val="00DD763F"/>
    <w:rsid w:val="00DD7900"/>
    <w:rsid w:val="00DE1CA0"/>
    <w:rsid w:val="00DE7E64"/>
    <w:rsid w:val="00DF05DB"/>
    <w:rsid w:val="00DF660F"/>
    <w:rsid w:val="00E00F42"/>
    <w:rsid w:val="00E014A6"/>
    <w:rsid w:val="00E02CEA"/>
    <w:rsid w:val="00E0387F"/>
    <w:rsid w:val="00E04D4B"/>
    <w:rsid w:val="00E070B5"/>
    <w:rsid w:val="00E11B0F"/>
    <w:rsid w:val="00E12A33"/>
    <w:rsid w:val="00E13411"/>
    <w:rsid w:val="00E1366E"/>
    <w:rsid w:val="00E13CF7"/>
    <w:rsid w:val="00E17DAE"/>
    <w:rsid w:val="00E26533"/>
    <w:rsid w:val="00E27A3D"/>
    <w:rsid w:val="00E303F7"/>
    <w:rsid w:val="00E30714"/>
    <w:rsid w:val="00E32B6F"/>
    <w:rsid w:val="00E334F0"/>
    <w:rsid w:val="00E369B3"/>
    <w:rsid w:val="00E36C9E"/>
    <w:rsid w:val="00E374F0"/>
    <w:rsid w:val="00E41763"/>
    <w:rsid w:val="00E503A3"/>
    <w:rsid w:val="00E53B1C"/>
    <w:rsid w:val="00E56503"/>
    <w:rsid w:val="00E607AB"/>
    <w:rsid w:val="00E607E2"/>
    <w:rsid w:val="00E61798"/>
    <w:rsid w:val="00E63D31"/>
    <w:rsid w:val="00E658BE"/>
    <w:rsid w:val="00E7091A"/>
    <w:rsid w:val="00E7122E"/>
    <w:rsid w:val="00E71259"/>
    <w:rsid w:val="00E82156"/>
    <w:rsid w:val="00E85579"/>
    <w:rsid w:val="00E871F1"/>
    <w:rsid w:val="00E876F5"/>
    <w:rsid w:val="00E909B3"/>
    <w:rsid w:val="00E910EB"/>
    <w:rsid w:val="00E968CF"/>
    <w:rsid w:val="00EA152B"/>
    <w:rsid w:val="00EA3DFF"/>
    <w:rsid w:val="00EB226C"/>
    <w:rsid w:val="00EB4048"/>
    <w:rsid w:val="00EB5814"/>
    <w:rsid w:val="00EB6B3F"/>
    <w:rsid w:val="00EB77BA"/>
    <w:rsid w:val="00EB7F9C"/>
    <w:rsid w:val="00EC0994"/>
    <w:rsid w:val="00EC11CD"/>
    <w:rsid w:val="00EC6044"/>
    <w:rsid w:val="00EC68FF"/>
    <w:rsid w:val="00EC6982"/>
    <w:rsid w:val="00ED016E"/>
    <w:rsid w:val="00ED113C"/>
    <w:rsid w:val="00ED2A85"/>
    <w:rsid w:val="00EE59C9"/>
    <w:rsid w:val="00EE78B2"/>
    <w:rsid w:val="00EF4558"/>
    <w:rsid w:val="00EF52AB"/>
    <w:rsid w:val="00F00286"/>
    <w:rsid w:val="00F03651"/>
    <w:rsid w:val="00F060AA"/>
    <w:rsid w:val="00F0635F"/>
    <w:rsid w:val="00F06650"/>
    <w:rsid w:val="00F06B84"/>
    <w:rsid w:val="00F10C97"/>
    <w:rsid w:val="00F10FF5"/>
    <w:rsid w:val="00F12552"/>
    <w:rsid w:val="00F135DB"/>
    <w:rsid w:val="00F137C2"/>
    <w:rsid w:val="00F144BB"/>
    <w:rsid w:val="00F15B03"/>
    <w:rsid w:val="00F163AE"/>
    <w:rsid w:val="00F20F9C"/>
    <w:rsid w:val="00F23C2B"/>
    <w:rsid w:val="00F300F7"/>
    <w:rsid w:val="00F305F9"/>
    <w:rsid w:val="00F3169A"/>
    <w:rsid w:val="00F31E88"/>
    <w:rsid w:val="00F40680"/>
    <w:rsid w:val="00F4340B"/>
    <w:rsid w:val="00F44E1D"/>
    <w:rsid w:val="00F45A1A"/>
    <w:rsid w:val="00F50BA2"/>
    <w:rsid w:val="00F52175"/>
    <w:rsid w:val="00F52A69"/>
    <w:rsid w:val="00F54611"/>
    <w:rsid w:val="00F56683"/>
    <w:rsid w:val="00F602A9"/>
    <w:rsid w:val="00F60E76"/>
    <w:rsid w:val="00F70B72"/>
    <w:rsid w:val="00F72186"/>
    <w:rsid w:val="00F73A04"/>
    <w:rsid w:val="00F757A6"/>
    <w:rsid w:val="00F84879"/>
    <w:rsid w:val="00F8613C"/>
    <w:rsid w:val="00F90B71"/>
    <w:rsid w:val="00F925CB"/>
    <w:rsid w:val="00F92FA8"/>
    <w:rsid w:val="00F93B98"/>
    <w:rsid w:val="00F94557"/>
    <w:rsid w:val="00FA088D"/>
    <w:rsid w:val="00FA138F"/>
    <w:rsid w:val="00FA13CB"/>
    <w:rsid w:val="00FA180A"/>
    <w:rsid w:val="00FA6257"/>
    <w:rsid w:val="00FA62AE"/>
    <w:rsid w:val="00FA63F1"/>
    <w:rsid w:val="00FA65FB"/>
    <w:rsid w:val="00FB1C45"/>
    <w:rsid w:val="00FB1D95"/>
    <w:rsid w:val="00FB2707"/>
    <w:rsid w:val="00FB2C77"/>
    <w:rsid w:val="00FB433B"/>
    <w:rsid w:val="00FC0121"/>
    <w:rsid w:val="00FC1F29"/>
    <w:rsid w:val="00FC36B9"/>
    <w:rsid w:val="00FC4D67"/>
    <w:rsid w:val="00FC4F35"/>
    <w:rsid w:val="00FD6875"/>
    <w:rsid w:val="00FE0272"/>
    <w:rsid w:val="00FE04CE"/>
    <w:rsid w:val="00FE152C"/>
    <w:rsid w:val="00FE2D29"/>
    <w:rsid w:val="00FE3CC9"/>
    <w:rsid w:val="00FE4057"/>
    <w:rsid w:val="00FE42F7"/>
    <w:rsid w:val="00FE62A6"/>
    <w:rsid w:val="00FE675C"/>
    <w:rsid w:val="00FE7D98"/>
    <w:rsid w:val="00FF04AB"/>
    <w:rsid w:val="00FF0DB2"/>
    <w:rsid w:val="00FF2F69"/>
    <w:rsid w:val="00FF439C"/>
    <w:rsid w:val="00FF617C"/>
    <w:rsid w:val="011E1EB1"/>
    <w:rsid w:val="01214A1E"/>
    <w:rsid w:val="013E5391"/>
    <w:rsid w:val="014F1B49"/>
    <w:rsid w:val="0161201C"/>
    <w:rsid w:val="01674AD8"/>
    <w:rsid w:val="017B15F7"/>
    <w:rsid w:val="019B2A51"/>
    <w:rsid w:val="01BB069A"/>
    <w:rsid w:val="01BB7833"/>
    <w:rsid w:val="01BD4BA4"/>
    <w:rsid w:val="01E64F72"/>
    <w:rsid w:val="01E70628"/>
    <w:rsid w:val="01EE6DBE"/>
    <w:rsid w:val="01EF68EC"/>
    <w:rsid w:val="020E7F3F"/>
    <w:rsid w:val="021A6004"/>
    <w:rsid w:val="022A6766"/>
    <w:rsid w:val="022E08B9"/>
    <w:rsid w:val="023A07E4"/>
    <w:rsid w:val="025D291A"/>
    <w:rsid w:val="027202B1"/>
    <w:rsid w:val="02721F48"/>
    <w:rsid w:val="02805163"/>
    <w:rsid w:val="02815E8D"/>
    <w:rsid w:val="02E41BF4"/>
    <w:rsid w:val="02F07CB0"/>
    <w:rsid w:val="02F74FB5"/>
    <w:rsid w:val="030D75EF"/>
    <w:rsid w:val="031168BC"/>
    <w:rsid w:val="03426C59"/>
    <w:rsid w:val="03433AF1"/>
    <w:rsid w:val="03501AE4"/>
    <w:rsid w:val="03716722"/>
    <w:rsid w:val="039A18A1"/>
    <w:rsid w:val="039B623A"/>
    <w:rsid w:val="03A4401F"/>
    <w:rsid w:val="03B44AA5"/>
    <w:rsid w:val="03DC3EAC"/>
    <w:rsid w:val="040020A7"/>
    <w:rsid w:val="0441763B"/>
    <w:rsid w:val="04473247"/>
    <w:rsid w:val="044D2B93"/>
    <w:rsid w:val="04567CC4"/>
    <w:rsid w:val="04810BB0"/>
    <w:rsid w:val="04833676"/>
    <w:rsid w:val="04930DBB"/>
    <w:rsid w:val="04A1072E"/>
    <w:rsid w:val="04A2371F"/>
    <w:rsid w:val="04A53BA4"/>
    <w:rsid w:val="04AA1834"/>
    <w:rsid w:val="04D17C83"/>
    <w:rsid w:val="04DE056D"/>
    <w:rsid w:val="04E374DE"/>
    <w:rsid w:val="04FC6AE0"/>
    <w:rsid w:val="04FF00EB"/>
    <w:rsid w:val="0501459E"/>
    <w:rsid w:val="05175FCF"/>
    <w:rsid w:val="052263A0"/>
    <w:rsid w:val="054E23E8"/>
    <w:rsid w:val="05586075"/>
    <w:rsid w:val="058E5789"/>
    <w:rsid w:val="058F16D1"/>
    <w:rsid w:val="059C5E7A"/>
    <w:rsid w:val="059F3F35"/>
    <w:rsid w:val="05AB2DB2"/>
    <w:rsid w:val="05C127AF"/>
    <w:rsid w:val="05C228EF"/>
    <w:rsid w:val="05C342DE"/>
    <w:rsid w:val="05D56659"/>
    <w:rsid w:val="05EB76F4"/>
    <w:rsid w:val="05EC4B85"/>
    <w:rsid w:val="05ED1D5C"/>
    <w:rsid w:val="05F56B6A"/>
    <w:rsid w:val="05F7106C"/>
    <w:rsid w:val="06027766"/>
    <w:rsid w:val="06305727"/>
    <w:rsid w:val="06322461"/>
    <w:rsid w:val="063960CA"/>
    <w:rsid w:val="06595B4C"/>
    <w:rsid w:val="065D1187"/>
    <w:rsid w:val="06647C6C"/>
    <w:rsid w:val="06665E33"/>
    <w:rsid w:val="0674625C"/>
    <w:rsid w:val="06936D88"/>
    <w:rsid w:val="06A31CA0"/>
    <w:rsid w:val="06AF2A12"/>
    <w:rsid w:val="06D31947"/>
    <w:rsid w:val="06D92562"/>
    <w:rsid w:val="06E760D7"/>
    <w:rsid w:val="06EA54F3"/>
    <w:rsid w:val="06F650AE"/>
    <w:rsid w:val="070103DE"/>
    <w:rsid w:val="07075B45"/>
    <w:rsid w:val="070A76BD"/>
    <w:rsid w:val="072E5643"/>
    <w:rsid w:val="073D7196"/>
    <w:rsid w:val="074F1960"/>
    <w:rsid w:val="07504429"/>
    <w:rsid w:val="07612720"/>
    <w:rsid w:val="0772306F"/>
    <w:rsid w:val="07792B42"/>
    <w:rsid w:val="077E3D0B"/>
    <w:rsid w:val="078C511B"/>
    <w:rsid w:val="078D2D8A"/>
    <w:rsid w:val="07A062A2"/>
    <w:rsid w:val="07BE2A34"/>
    <w:rsid w:val="07D34EB6"/>
    <w:rsid w:val="07D43E3E"/>
    <w:rsid w:val="07DF1893"/>
    <w:rsid w:val="07E53F70"/>
    <w:rsid w:val="07F03CBF"/>
    <w:rsid w:val="07F42B67"/>
    <w:rsid w:val="07F92ADB"/>
    <w:rsid w:val="080D0CE3"/>
    <w:rsid w:val="08340CAC"/>
    <w:rsid w:val="086626CB"/>
    <w:rsid w:val="08790814"/>
    <w:rsid w:val="08817F9A"/>
    <w:rsid w:val="08852948"/>
    <w:rsid w:val="08933F38"/>
    <w:rsid w:val="089E56D2"/>
    <w:rsid w:val="08B472FE"/>
    <w:rsid w:val="08B614BD"/>
    <w:rsid w:val="08B937A7"/>
    <w:rsid w:val="08CD671D"/>
    <w:rsid w:val="08D83875"/>
    <w:rsid w:val="08E17EB0"/>
    <w:rsid w:val="08F56067"/>
    <w:rsid w:val="08F56798"/>
    <w:rsid w:val="08F66D6C"/>
    <w:rsid w:val="09072AF5"/>
    <w:rsid w:val="090D78C9"/>
    <w:rsid w:val="09101FB3"/>
    <w:rsid w:val="09261A44"/>
    <w:rsid w:val="09296C06"/>
    <w:rsid w:val="097028EB"/>
    <w:rsid w:val="097054DF"/>
    <w:rsid w:val="09812BF5"/>
    <w:rsid w:val="09C17587"/>
    <w:rsid w:val="09F8752F"/>
    <w:rsid w:val="0A050AA8"/>
    <w:rsid w:val="0A0D439F"/>
    <w:rsid w:val="0A0F0D09"/>
    <w:rsid w:val="0A1D4600"/>
    <w:rsid w:val="0A1F68B2"/>
    <w:rsid w:val="0A210F95"/>
    <w:rsid w:val="0A2836E0"/>
    <w:rsid w:val="0A29194C"/>
    <w:rsid w:val="0A3F4B5B"/>
    <w:rsid w:val="0A593073"/>
    <w:rsid w:val="0A597DB4"/>
    <w:rsid w:val="0A6D18E6"/>
    <w:rsid w:val="0A8E5529"/>
    <w:rsid w:val="0AB44EF5"/>
    <w:rsid w:val="0AC159A6"/>
    <w:rsid w:val="0AC21E17"/>
    <w:rsid w:val="0AE34BB1"/>
    <w:rsid w:val="0AED0B6E"/>
    <w:rsid w:val="0B4B7099"/>
    <w:rsid w:val="0B6C404A"/>
    <w:rsid w:val="0B747542"/>
    <w:rsid w:val="0B9A481D"/>
    <w:rsid w:val="0B9E1A60"/>
    <w:rsid w:val="0BAD70EA"/>
    <w:rsid w:val="0BBD4852"/>
    <w:rsid w:val="0BE60C5C"/>
    <w:rsid w:val="0C296CAE"/>
    <w:rsid w:val="0C364685"/>
    <w:rsid w:val="0C365370"/>
    <w:rsid w:val="0C3D2CC2"/>
    <w:rsid w:val="0C442C80"/>
    <w:rsid w:val="0C4B30F1"/>
    <w:rsid w:val="0C6E65F8"/>
    <w:rsid w:val="0C7376A8"/>
    <w:rsid w:val="0C7C7DFA"/>
    <w:rsid w:val="0C801F53"/>
    <w:rsid w:val="0C8076E1"/>
    <w:rsid w:val="0C9B5842"/>
    <w:rsid w:val="0CA97841"/>
    <w:rsid w:val="0CF22F65"/>
    <w:rsid w:val="0CFD3771"/>
    <w:rsid w:val="0D001BEA"/>
    <w:rsid w:val="0D0A7F77"/>
    <w:rsid w:val="0D45713C"/>
    <w:rsid w:val="0D4D0748"/>
    <w:rsid w:val="0D5F5515"/>
    <w:rsid w:val="0D80189F"/>
    <w:rsid w:val="0D8943DC"/>
    <w:rsid w:val="0D8A04E4"/>
    <w:rsid w:val="0D932BB8"/>
    <w:rsid w:val="0D98461B"/>
    <w:rsid w:val="0D9E1D0B"/>
    <w:rsid w:val="0DB904D9"/>
    <w:rsid w:val="0DBB0918"/>
    <w:rsid w:val="0DC3019B"/>
    <w:rsid w:val="0DE25782"/>
    <w:rsid w:val="0DEC3EBB"/>
    <w:rsid w:val="0DEC7781"/>
    <w:rsid w:val="0DEE271A"/>
    <w:rsid w:val="0DF148E8"/>
    <w:rsid w:val="0E1C4271"/>
    <w:rsid w:val="0E210D90"/>
    <w:rsid w:val="0E280BF1"/>
    <w:rsid w:val="0E2A2732"/>
    <w:rsid w:val="0E2F7B01"/>
    <w:rsid w:val="0E4B5699"/>
    <w:rsid w:val="0E512E80"/>
    <w:rsid w:val="0E6E1A32"/>
    <w:rsid w:val="0E8A14C4"/>
    <w:rsid w:val="0E915BD0"/>
    <w:rsid w:val="0EB16245"/>
    <w:rsid w:val="0ECD4128"/>
    <w:rsid w:val="0EDD5B95"/>
    <w:rsid w:val="0EF04A62"/>
    <w:rsid w:val="0EF05635"/>
    <w:rsid w:val="0F0913A4"/>
    <w:rsid w:val="0F360DD3"/>
    <w:rsid w:val="0F6B1793"/>
    <w:rsid w:val="0F740F51"/>
    <w:rsid w:val="0F761E15"/>
    <w:rsid w:val="0F7B5DFB"/>
    <w:rsid w:val="0FA23504"/>
    <w:rsid w:val="0FA34D48"/>
    <w:rsid w:val="0FA62C2D"/>
    <w:rsid w:val="0FF37EF3"/>
    <w:rsid w:val="0FFB4A0E"/>
    <w:rsid w:val="0FFE4C46"/>
    <w:rsid w:val="10064480"/>
    <w:rsid w:val="100930B7"/>
    <w:rsid w:val="10156FD1"/>
    <w:rsid w:val="10371F2F"/>
    <w:rsid w:val="1058206A"/>
    <w:rsid w:val="105A6D80"/>
    <w:rsid w:val="10645539"/>
    <w:rsid w:val="10727827"/>
    <w:rsid w:val="107B23CF"/>
    <w:rsid w:val="107E1871"/>
    <w:rsid w:val="10824E25"/>
    <w:rsid w:val="108A0AA9"/>
    <w:rsid w:val="10A82DCB"/>
    <w:rsid w:val="10BD5626"/>
    <w:rsid w:val="10C85301"/>
    <w:rsid w:val="10F5099F"/>
    <w:rsid w:val="11046680"/>
    <w:rsid w:val="11423CF0"/>
    <w:rsid w:val="11477257"/>
    <w:rsid w:val="1159255C"/>
    <w:rsid w:val="115D038D"/>
    <w:rsid w:val="116741A8"/>
    <w:rsid w:val="11887A9E"/>
    <w:rsid w:val="119E030F"/>
    <w:rsid w:val="11A75FCE"/>
    <w:rsid w:val="11AC3296"/>
    <w:rsid w:val="11BF3764"/>
    <w:rsid w:val="11BF5D6D"/>
    <w:rsid w:val="11EF6486"/>
    <w:rsid w:val="11F75962"/>
    <w:rsid w:val="11FC0451"/>
    <w:rsid w:val="120C4EB8"/>
    <w:rsid w:val="12103BCB"/>
    <w:rsid w:val="122D760A"/>
    <w:rsid w:val="12311F5A"/>
    <w:rsid w:val="12427601"/>
    <w:rsid w:val="125944FB"/>
    <w:rsid w:val="12624EB7"/>
    <w:rsid w:val="126C757D"/>
    <w:rsid w:val="1282388F"/>
    <w:rsid w:val="128572E6"/>
    <w:rsid w:val="1288550F"/>
    <w:rsid w:val="128A0F8B"/>
    <w:rsid w:val="128D6FC9"/>
    <w:rsid w:val="129139EE"/>
    <w:rsid w:val="12B26461"/>
    <w:rsid w:val="12D228CA"/>
    <w:rsid w:val="12F36759"/>
    <w:rsid w:val="1300045E"/>
    <w:rsid w:val="130A6921"/>
    <w:rsid w:val="133D024F"/>
    <w:rsid w:val="133D6D87"/>
    <w:rsid w:val="134F68AB"/>
    <w:rsid w:val="13716BB4"/>
    <w:rsid w:val="13821EE1"/>
    <w:rsid w:val="138400CC"/>
    <w:rsid w:val="13890B9C"/>
    <w:rsid w:val="13BB7A9E"/>
    <w:rsid w:val="13C84C91"/>
    <w:rsid w:val="13CB4137"/>
    <w:rsid w:val="13D11AEC"/>
    <w:rsid w:val="13F27FD8"/>
    <w:rsid w:val="13FA3C10"/>
    <w:rsid w:val="14197590"/>
    <w:rsid w:val="141C7AF8"/>
    <w:rsid w:val="142D5867"/>
    <w:rsid w:val="14311C3C"/>
    <w:rsid w:val="146A08DF"/>
    <w:rsid w:val="1477269D"/>
    <w:rsid w:val="14866DCF"/>
    <w:rsid w:val="14A05CEA"/>
    <w:rsid w:val="14BA7BD0"/>
    <w:rsid w:val="14BE0DA8"/>
    <w:rsid w:val="14D63A6B"/>
    <w:rsid w:val="14DF2DE8"/>
    <w:rsid w:val="14E20E88"/>
    <w:rsid w:val="14E71B9C"/>
    <w:rsid w:val="14ED24C4"/>
    <w:rsid w:val="14EE787E"/>
    <w:rsid w:val="14FE6E45"/>
    <w:rsid w:val="15030DD2"/>
    <w:rsid w:val="151246C1"/>
    <w:rsid w:val="15300534"/>
    <w:rsid w:val="15430081"/>
    <w:rsid w:val="1549179A"/>
    <w:rsid w:val="155855A0"/>
    <w:rsid w:val="15760A82"/>
    <w:rsid w:val="15885993"/>
    <w:rsid w:val="15943580"/>
    <w:rsid w:val="159F71E4"/>
    <w:rsid w:val="15DA54BE"/>
    <w:rsid w:val="15DE1A29"/>
    <w:rsid w:val="160F44C3"/>
    <w:rsid w:val="163B50D2"/>
    <w:rsid w:val="16883ABF"/>
    <w:rsid w:val="16AA3EEF"/>
    <w:rsid w:val="16B46B4D"/>
    <w:rsid w:val="16BB65F1"/>
    <w:rsid w:val="16C30E50"/>
    <w:rsid w:val="16DF70C3"/>
    <w:rsid w:val="16E36A8E"/>
    <w:rsid w:val="17174321"/>
    <w:rsid w:val="17382C6C"/>
    <w:rsid w:val="17B2733D"/>
    <w:rsid w:val="17D32110"/>
    <w:rsid w:val="17EF333D"/>
    <w:rsid w:val="17F736BA"/>
    <w:rsid w:val="180B1C8C"/>
    <w:rsid w:val="18160199"/>
    <w:rsid w:val="182F613A"/>
    <w:rsid w:val="1856228A"/>
    <w:rsid w:val="18655549"/>
    <w:rsid w:val="186C142F"/>
    <w:rsid w:val="186E0357"/>
    <w:rsid w:val="18716994"/>
    <w:rsid w:val="189D5730"/>
    <w:rsid w:val="18AE6BDF"/>
    <w:rsid w:val="18BC41FE"/>
    <w:rsid w:val="18D255E8"/>
    <w:rsid w:val="18E73115"/>
    <w:rsid w:val="19085EB5"/>
    <w:rsid w:val="190A6030"/>
    <w:rsid w:val="191206D3"/>
    <w:rsid w:val="192D3C92"/>
    <w:rsid w:val="192E2BD3"/>
    <w:rsid w:val="19362545"/>
    <w:rsid w:val="195823B2"/>
    <w:rsid w:val="197B5636"/>
    <w:rsid w:val="198D30EC"/>
    <w:rsid w:val="199C4851"/>
    <w:rsid w:val="1A200C49"/>
    <w:rsid w:val="1A287589"/>
    <w:rsid w:val="1A2C7C12"/>
    <w:rsid w:val="1A382E26"/>
    <w:rsid w:val="1A4D7DA7"/>
    <w:rsid w:val="1A530FB4"/>
    <w:rsid w:val="1A5C16D9"/>
    <w:rsid w:val="1A5C6D63"/>
    <w:rsid w:val="1A6C48E1"/>
    <w:rsid w:val="1A7636B6"/>
    <w:rsid w:val="1A7B17BE"/>
    <w:rsid w:val="1AAB6BD4"/>
    <w:rsid w:val="1AE133EF"/>
    <w:rsid w:val="1AE71DE8"/>
    <w:rsid w:val="1AEF2E99"/>
    <w:rsid w:val="1AEF4DAE"/>
    <w:rsid w:val="1AF77FAB"/>
    <w:rsid w:val="1AFB020E"/>
    <w:rsid w:val="1B492FF3"/>
    <w:rsid w:val="1B4950A4"/>
    <w:rsid w:val="1B556620"/>
    <w:rsid w:val="1BA324C2"/>
    <w:rsid w:val="1BA61267"/>
    <w:rsid w:val="1BAF2B44"/>
    <w:rsid w:val="1BD650BA"/>
    <w:rsid w:val="1C0878BF"/>
    <w:rsid w:val="1C2663BF"/>
    <w:rsid w:val="1C2E2AEB"/>
    <w:rsid w:val="1C36433C"/>
    <w:rsid w:val="1C376E21"/>
    <w:rsid w:val="1C607E4F"/>
    <w:rsid w:val="1C721035"/>
    <w:rsid w:val="1C887DF5"/>
    <w:rsid w:val="1C89288A"/>
    <w:rsid w:val="1CA47846"/>
    <w:rsid w:val="1CA8049E"/>
    <w:rsid w:val="1CC208A7"/>
    <w:rsid w:val="1CD565D5"/>
    <w:rsid w:val="1CDF6675"/>
    <w:rsid w:val="1CEF14EF"/>
    <w:rsid w:val="1CF43006"/>
    <w:rsid w:val="1CFA1BDD"/>
    <w:rsid w:val="1D077570"/>
    <w:rsid w:val="1D0F10E0"/>
    <w:rsid w:val="1D287665"/>
    <w:rsid w:val="1D325942"/>
    <w:rsid w:val="1D672B1F"/>
    <w:rsid w:val="1D8B3670"/>
    <w:rsid w:val="1DA73124"/>
    <w:rsid w:val="1DAE0556"/>
    <w:rsid w:val="1DB1270C"/>
    <w:rsid w:val="1DB67C12"/>
    <w:rsid w:val="1DB75601"/>
    <w:rsid w:val="1DD50B1E"/>
    <w:rsid w:val="1DE46313"/>
    <w:rsid w:val="1DF0665E"/>
    <w:rsid w:val="1DFF6A5D"/>
    <w:rsid w:val="1E000346"/>
    <w:rsid w:val="1E060554"/>
    <w:rsid w:val="1E0F6E32"/>
    <w:rsid w:val="1E165B20"/>
    <w:rsid w:val="1E314714"/>
    <w:rsid w:val="1E415560"/>
    <w:rsid w:val="1E5D18EA"/>
    <w:rsid w:val="1E604A81"/>
    <w:rsid w:val="1E62410A"/>
    <w:rsid w:val="1E706AC5"/>
    <w:rsid w:val="1E706D9C"/>
    <w:rsid w:val="1E793C59"/>
    <w:rsid w:val="1E841A5F"/>
    <w:rsid w:val="1EA1427A"/>
    <w:rsid w:val="1EA33881"/>
    <w:rsid w:val="1EA40105"/>
    <w:rsid w:val="1EA972F9"/>
    <w:rsid w:val="1EAC07D7"/>
    <w:rsid w:val="1EBA1146"/>
    <w:rsid w:val="1EBC7CC4"/>
    <w:rsid w:val="1EC665E8"/>
    <w:rsid w:val="1EDC6093"/>
    <w:rsid w:val="1F244811"/>
    <w:rsid w:val="1F524DE1"/>
    <w:rsid w:val="1F553125"/>
    <w:rsid w:val="1F69585D"/>
    <w:rsid w:val="1F6B38B0"/>
    <w:rsid w:val="1F9223A3"/>
    <w:rsid w:val="1FC666F5"/>
    <w:rsid w:val="1FCE2385"/>
    <w:rsid w:val="1FD0749B"/>
    <w:rsid w:val="1FD77AD6"/>
    <w:rsid w:val="1FE35ADC"/>
    <w:rsid w:val="1FE544BF"/>
    <w:rsid w:val="202D5DAA"/>
    <w:rsid w:val="203A5CDB"/>
    <w:rsid w:val="206823A1"/>
    <w:rsid w:val="20734C03"/>
    <w:rsid w:val="207A43DF"/>
    <w:rsid w:val="207F6629"/>
    <w:rsid w:val="20B24112"/>
    <w:rsid w:val="20CB4F5C"/>
    <w:rsid w:val="20D91DD8"/>
    <w:rsid w:val="20DD5762"/>
    <w:rsid w:val="20EE43F2"/>
    <w:rsid w:val="20F301B2"/>
    <w:rsid w:val="20F716A2"/>
    <w:rsid w:val="20F903BB"/>
    <w:rsid w:val="21011A51"/>
    <w:rsid w:val="21096B24"/>
    <w:rsid w:val="210B25F8"/>
    <w:rsid w:val="211E2099"/>
    <w:rsid w:val="2123675E"/>
    <w:rsid w:val="21637A27"/>
    <w:rsid w:val="216C08BA"/>
    <w:rsid w:val="21841E6B"/>
    <w:rsid w:val="2196459B"/>
    <w:rsid w:val="21A665AD"/>
    <w:rsid w:val="21B33C19"/>
    <w:rsid w:val="21BB34D8"/>
    <w:rsid w:val="21D722C1"/>
    <w:rsid w:val="21D8619F"/>
    <w:rsid w:val="21DF24FF"/>
    <w:rsid w:val="21FD282D"/>
    <w:rsid w:val="22136A87"/>
    <w:rsid w:val="222C0C93"/>
    <w:rsid w:val="223546C4"/>
    <w:rsid w:val="224B3D5F"/>
    <w:rsid w:val="2258252F"/>
    <w:rsid w:val="225E4F1E"/>
    <w:rsid w:val="228F63A9"/>
    <w:rsid w:val="22A177E6"/>
    <w:rsid w:val="22A7378F"/>
    <w:rsid w:val="22E6677E"/>
    <w:rsid w:val="22F7317B"/>
    <w:rsid w:val="231D3794"/>
    <w:rsid w:val="233236E3"/>
    <w:rsid w:val="233B768D"/>
    <w:rsid w:val="2340625C"/>
    <w:rsid w:val="2346752C"/>
    <w:rsid w:val="23585DD8"/>
    <w:rsid w:val="235B4AD3"/>
    <w:rsid w:val="23671171"/>
    <w:rsid w:val="237D05D8"/>
    <w:rsid w:val="239B1C02"/>
    <w:rsid w:val="23AB3963"/>
    <w:rsid w:val="23BA793E"/>
    <w:rsid w:val="23D17044"/>
    <w:rsid w:val="23D172B3"/>
    <w:rsid w:val="23E40684"/>
    <w:rsid w:val="23F23381"/>
    <w:rsid w:val="2411563C"/>
    <w:rsid w:val="242447AF"/>
    <w:rsid w:val="242C781D"/>
    <w:rsid w:val="24334C53"/>
    <w:rsid w:val="2446522A"/>
    <w:rsid w:val="24771FAD"/>
    <w:rsid w:val="24D75451"/>
    <w:rsid w:val="24DC47FF"/>
    <w:rsid w:val="25005256"/>
    <w:rsid w:val="250439EF"/>
    <w:rsid w:val="25157152"/>
    <w:rsid w:val="252A5D24"/>
    <w:rsid w:val="2557729C"/>
    <w:rsid w:val="255A6A4F"/>
    <w:rsid w:val="257239B5"/>
    <w:rsid w:val="257A3E03"/>
    <w:rsid w:val="257A4FEF"/>
    <w:rsid w:val="257E35F2"/>
    <w:rsid w:val="258C3DF5"/>
    <w:rsid w:val="25B9357F"/>
    <w:rsid w:val="25C32FD6"/>
    <w:rsid w:val="25E1786F"/>
    <w:rsid w:val="25EB11E1"/>
    <w:rsid w:val="25ED6331"/>
    <w:rsid w:val="25F057BF"/>
    <w:rsid w:val="25F252DE"/>
    <w:rsid w:val="25F453F1"/>
    <w:rsid w:val="25F574EA"/>
    <w:rsid w:val="260B280F"/>
    <w:rsid w:val="260B6FED"/>
    <w:rsid w:val="263F3EBB"/>
    <w:rsid w:val="2642171E"/>
    <w:rsid w:val="266C5402"/>
    <w:rsid w:val="266E1364"/>
    <w:rsid w:val="268E2249"/>
    <w:rsid w:val="26A67D94"/>
    <w:rsid w:val="26C52C94"/>
    <w:rsid w:val="26E51871"/>
    <w:rsid w:val="26EC52C4"/>
    <w:rsid w:val="26FD1062"/>
    <w:rsid w:val="27224B0F"/>
    <w:rsid w:val="272F1E9F"/>
    <w:rsid w:val="273870AC"/>
    <w:rsid w:val="274E1A68"/>
    <w:rsid w:val="2764417B"/>
    <w:rsid w:val="27795A37"/>
    <w:rsid w:val="278476CC"/>
    <w:rsid w:val="27BC5F2F"/>
    <w:rsid w:val="27C7384A"/>
    <w:rsid w:val="27F710A0"/>
    <w:rsid w:val="281B0B31"/>
    <w:rsid w:val="282E0D0A"/>
    <w:rsid w:val="28305FD5"/>
    <w:rsid w:val="283659E1"/>
    <w:rsid w:val="284F7247"/>
    <w:rsid w:val="2854115A"/>
    <w:rsid w:val="285F2D5E"/>
    <w:rsid w:val="286744CD"/>
    <w:rsid w:val="287B2854"/>
    <w:rsid w:val="2887096F"/>
    <w:rsid w:val="28891A68"/>
    <w:rsid w:val="28A27541"/>
    <w:rsid w:val="28B0142C"/>
    <w:rsid w:val="28B031C4"/>
    <w:rsid w:val="28B813D8"/>
    <w:rsid w:val="28C05393"/>
    <w:rsid w:val="28C15F16"/>
    <w:rsid w:val="28C52BC1"/>
    <w:rsid w:val="28C56D4D"/>
    <w:rsid w:val="28C8217E"/>
    <w:rsid w:val="28D13A25"/>
    <w:rsid w:val="28E23AA6"/>
    <w:rsid w:val="291433AE"/>
    <w:rsid w:val="29203833"/>
    <w:rsid w:val="292274D8"/>
    <w:rsid w:val="29432A42"/>
    <w:rsid w:val="294F62D4"/>
    <w:rsid w:val="2976043F"/>
    <w:rsid w:val="29834CA6"/>
    <w:rsid w:val="298429E5"/>
    <w:rsid w:val="29A346A6"/>
    <w:rsid w:val="29AA7F26"/>
    <w:rsid w:val="29CC7F7F"/>
    <w:rsid w:val="29D250A3"/>
    <w:rsid w:val="29D97152"/>
    <w:rsid w:val="29EA6773"/>
    <w:rsid w:val="2A2622F9"/>
    <w:rsid w:val="2A2E7A7E"/>
    <w:rsid w:val="2A4735A8"/>
    <w:rsid w:val="2A5F40B6"/>
    <w:rsid w:val="2AFA01E3"/>
    <w:rsid w:val="2B0161C1"/>
    <w:rsid w:val="2B1708CB"/>
    <w:rsid w:val="2B1A174A"/>
    <w:rsid w:val="2B22254D"/>
    <w:rsid w:val="2B332625"/>
    <w:rsid w:val="2B41788A"/>
    <w:rsid w:val="2B4C581C"/>
    <w:rsid w:val="2B553615"/>
    <w:rsid w:val="2B565E56"/>
    <w:rsid w:val="2B7865F9"/>
    <w:rsid w:val="2B8C374E"/>
    <w:rsid w:val="2B8F46B6"/>
    <w:rsid w:val="2B991DFF"/>
    <w:rsid w:val="2BB004DA"/>
    <w:rsid w:val="2BF24C23"/>
    <w:rsid w:val="2BF70F2C"/>
    <w:rsid w:val="2BFC6B25"/>
    <w:rsid w:val="2C0D040E"/>
    <w:rsid w:val="2C3911FE"/>
    <w:rsid w:val="2C421FD2"/>
    <w:rsid w:val="2C66290D"/>
    <w:rsid w:val="2C6B4093"/>
    <w:rsid w:val="2C997AF3"/>
    <w:rsid w:val="2C997CDE"/>
    <w:rsid w:val="2C9E14E5"/>
    <w:rsid w:val="2CB16958"/>
    <w:rsid w:val="2CC3566A"/>
    <w:rsid w:val="2CD25FF8"/>
    <w:rsid w:val="2CF3392B"/>
    <w:rsid w:val="2D17132E"/>
    <w:rsid w:val="2D377655"/>
    <w:rsid w:val="2D403484"/>
    <w:rsid w:val="2D651E34"/>
    <w:rsid w:val="2D6D3827"/>
    <w:rsid w:val="2DAB5DC1"/>
    <w:rsid w:val="2DF14475"/>
    <w:rsid w:val="2DF83CAE"/>
    <w:rsid w:val="2E02163C"/>
    <w:rsid w:val="2E1036F7"/>
    <w:rsid w:val="2E2F76FC"/>
    <w:rsid w:val="2E365A68"/>
    <w:rsid w:val="2E3B3187"/>
    <w:rsid w:val="2E422DCC"/>
    <w:rsid w:val="2E4C3C68"/>
    <w:rsid w:val="2E532A1D"/>
    <w:rsid w:val="2E754540"/>
    <w:rsid w:val="2E905186"/>
    <w:rsid w:val="2E9F5C62"/>
    <w:rsid w:val="2ED2330B"/>
    <w:rsid w:val="2EDC447A"/>
    <w:rsid w:val="2EE5733A"/>
    <w:rsid w:val="2EEE11AC"/>
    <w:rsid w:val="2EFE35E8"/>
    <w:rsid w:val="2F315682"/>
    <w:rsid w:val="2F3F386C"/>
    <w:rsid w:val="2F4E6128"/>
    <w:rsid w:val="2F593497"/>
    <w:rsid w:val="2F80221D"/>
    <w:rsid w:val="2FA6202F"/>
    <w:rsid w:val="2FBE1FE8"/>
    <w:rsid w:val="2FDB47FA"/>
    <w:rsid w:val="2FF44560"/>
    <w:rsid w:val="301952A7"/>
    <w:rsid w:val="303F08C7"/>
    <w:rsid w:val="30412492"/>
    <w:rsid w:val="304704C5"/>
    <w:rsid w:val="30615FED"/>
    <w:rsid w:val="309713C6"/>
    <w:rsid w:val="30A232E4"/>
    <w:rsid w:val="30C50C66"/>
    <w:rsid w:val="30ED1711"/>
    <w:rsid w:val="31167200"/>
    <w:rsid w:val="312C69BA"/>
    <w:rsid w:val="31393DCB"/>
    <w:rsid w:val="3150694E"/>
    <w:rsid w:val="31636DC3"/>
    <w:rsid w:val="316A224B"/>
    <w:rsid w:val="316D2854"/>
    <w:rsid w:val="31712EBC"/>
    <w:rsid w:val="317D5FB6"/>
    <w:rsid w:val="318A3897"/>
    <w:rsid w:val="318C7F04"/>
    <w:rsid w:val="319C5AA7"/>
    <w:rsid w:val="319F465C"/>
    <w:rsid w:val="31B90896"/>
    <w:rsid w:val="31C32FA3"/>
    <w:rsid w:val="31CD468B"/>
    <w:rsid w:val="31D91BE1"/>
    <w:rsid w:val="31E60856"/>
    <w:rsid w:val="31EA35E8"/>
    <w:rsid w:val="322C0610"/>
    <w:rsid w:val="322E1BFD"/>
    <w:rsid w:val="323A3E96"/>
    <w:rsid w:val="323E22F7"/>
    <w:rsid w:val="325D20BC"/>
    <w:rsid w:val="325F26AB"/>
    <w:rsid w:val="32A5173A"/>
    <w:rsid w:val="32BB148C"/>
    <w:rsid w:val="32BB6217"/>
    <w:rsid w:val="32D539B9"/>
    <w:rsid w:val="33291ACF"/>
    <w:rsid w:val="333D7CDA"/>
    <w:rsid w:val="33437FE8"/>
    <w:rsid w:val="336C20F6"/>
    <w:rsid w:val="337D6DD6"/>
    <w:rsid w:val="3380009F"/>
    <w:rsid w:val="339670C9"/>
    <w:rsid w:val="339B1966"/>
    <w:rsid w:val="33A23507"/>
    <w:rsid w:val="33C1178D"/>
    <w:rsid w:val="33CD5CBF"/>
    <w:rsid w:val="33CF6A93"/>
    <w:rsid w:val="33D52CF0"/>
    <w:rsid w:val="33DA0C1B"/>
    <w:rsid w:val="33E3198C"/>
    <w:rsid w:val="33F352AE"/>
    <w:rsid w:val="341663D8"/>
    <w:rsid w:val="34491953"/>
    <w:rsid w:val="344F1FA8"/>
    <w:rsid w:val="345721E6"/>
    <w:rsid w:val="346F757F"/>
    <w:rsid w:val="34751483"/>
    <w:rsid w:val="348778C5"/>
    <w:rsid w:val="34A65035"/>
    <w:rsid w:val="34B44B7E"/>
    <w:rsid w:val="34FB43FF"/>
    <w:rsid w:val="35056F41"/>
    <w:rsid w:val="350A4AD0"/>
    <w:rsid w:val="350F0702"/>
    <w:rsid w:val="35537C83"/>
    <w:rsid w:val="359D5F14"/>
    <w:rsid w:val="35A873D1"/>
    <w:rsid w:val="35C73BF7"/>
    <w:rsid w:val="35C76FEA"/>
    <w:rsid w:val="35CA30C4"/>
    <w:rsid w:val="35CA654E"/>
    <w:rsid w:val="35CE6E2D"/>
    <w:rsid w:val="360C2E3B"/>
    <w:rsid w:val="36312097"/>
    <w:rsid w:val="36460B81"/>
    <w:rsid w:val="36495886"/>
    <w:rsid w:val="36637A63"/>
    <w:rsid w:val="3679308C"/>
    <w:rsid w:val="367F4F73"/>
    <w:rsid w:val="36C51348"/>
    <w:rsid w:val="36CB12BD"/>
    <w:rsid w:val="36DF1B09"/>
    <w:rsid w:val="36F5558D"/>
    <w:rsid w:val="36FA75CB"/>
    <w:rsid w:val="36FE69CC"/>
    <w:rsid w:val="37077031"/>
    <w:rsid w:val="370A446C"/>
    <w:rsid w:val="37186290"/>
    <w:rsid w:val="371F5514"/>
    <w:rsid w:val="37236D14"/>
    <w:rsid w:val="3733320C"/>
    <w:rsid w:val="374A1271"/>
    <w:rsid w:val="376806DB"/>
    <w:rsid w:val="37846EE5"/>
    <w:rsid w:val="379461DF"/>
    <w:rsid w:val="379C5527"/>
    <w:rsid w:val="379F25AA"/>
    <w:rsid w:val="37B7331B"/>
    <w:rsid w:val="37BE432D"/>
    <w:rsid w:val="37C0269B"/>
    <w:rsid w:val="37C20289"/>
    <w:rsid w:val="37CC113C"/>
    <w:rsid w:val="37DD3769"/>
    <w:rsid w:val="37FE4685"/>
    <w:rsid w:val="38316343"/>
    <w:rsid w:val="383733B0"/>
    <w:rsid w:val="38540962"/>
    <w:rsid w:val="38727B02"/>
    <w:rsid w:val="38812AD7"/>
    <w:rsid w:val="388329B2"/>
    <w:rsid w:val="38983E4E"/>
    <w:rsid w:val="389F5CD8"/>
    <w:rsid w:val="38AA6BDA"/>
    <w:rsid w:val="38B279EB"/>
    <w:rsid w:val="38B82AF5"/>
    <w:rsid w:val="38C7204D"/>
    <w:rsid w:val="38EA6C83"/>
    <w:rsid w:val="392B1828"/>
    <w:rsid w:val="393251AB"/>
    <w:rsid w:val="394D58E5"/>
    <w:rsid w:val="39933B19"/>
    <w:rsid w:val="39A33CED"/>
    <w:rsid w:val="39B63F14"/>
    <w:rsid w:val="39BB11C0"/>
    <w:rsid w:val="39ED5AEC"/>
    <w:rsid w:val="39F16A99"/>
    <w:rsid w:val="39F25C1A"/>
    <w:rsid w:val="3A0F044A"/>
    <w:rsid w:val="3A2B463D"/>
    <w:rsid w:val="3A2F55D8"/>
    <w:rsid w:val="3A386A14"/>
    <w:rsid w:val="3A3C0A2C"/>
    <w:rsid w:val="3A453174"/>
    <w:rsid w:val="3A493E9B"/>
    <w:rsid w:val="3A5133D0"/>
    <w:rsid w:val="3A52381C"/>
    <w:rsid w:val="3A58654F"/>
    <w:rsid w:val="3A687E26"/>
    <w:rsid w:val="3A7C32FC"/>
    <w:rsid w:val="3A8322BE"/>
    <w:rsid w:val="3AC7728A"/>
    <w:rsid w:val="3ACB380C"/>
    <w:rsid w:val="3AF6205F"/>
    <w:rsid w:val="3B050D2B"/>
    <w:rsid w:val="3B05279B"/>
    <w:rsid w:val="3B1D2FE9"/>
    <w:rsid w:val="3B1F566C"/>
    <w:rsid w:val="3B265D2B"/>
    <w:rsid w:val="3B497D60"/>
    <w:rsid w:val="3B4D0406"/>
    <w:rsid w:val="3B4F3729"/>
    <w:rsid w:val="3B5C1C29"/>
    <w:rsid w:val="3B7076AC"/>
    <w:rsid w:val="3B716F78"/>
    <w:rsid w:val="3B8725C8"/>
    <w:rsid w:val="3BA154DD"/>
    <w:rsid w:val="3BB353B5"/>
    <w:rsid w:val="3BB54638"/>
    <w:rsid w:val="3BD14088"/>
    <w:rsid w:val="3BD62991"/>
    <w:rsid w:val="3BD64E0F"/>
    <w:rsid w:val="3BD95935"/>
    <w:rsid w:val="3BF34A5A"/>
    <w:rsid w:val="3C2A50F0"/>
    <w:rsid w:val="3C2B11E4"/>
    <w:rsid w:val="3C40286C"/>
    <w:rsid w:val="3C4373C4"/>
    <w:rsid w:val="3C6138D6"/>
    <w:rsid w:val="3C9508B9"/>
    <w:rsid w:val="3CBE1861"/>
    <w:rsid w:val="3CC316B6"/>
    <w:rsid w:val="3CD06F1D"/>
    <w:rsid w:val="3CD9405C"/>
    <w:rsid w:val="3CDB019A"/>
    <w:rsid w:val="3CE83CA8"/>
    <w:rsid w:val="3CF672F5"/>
    <w:rsid w:val="3D11065F"/>
    <w:rsid w:val="3D204412"/>
    <w:rsid w:val="3D32517E"/>
    <w:rsid w:val="3D5B4B1B"/>
    <w:rsid w:val="3D6D331F"/>
    <w:rsid w:val="3D7778E1"/>
    <w:rsid w:val="3D857BE9"/>
    <w:rsid w:val="3DD64A42"/>
    <w:rsid w:val="3DE94163"/>
    <w:rsid w:val="3DF23911"/>
    <w:rsid w:val="3DFF7691"/>
    <w:rsid w:val="3E21293C"/>
    <w:rsid w:val="3E54643D"/>
    <w:rsid w:val="3E5C15C8"/>
    <w:rsid w:val="3E6A644A"/>
    <w:rsid w:val="3E711D4C"/>
    <w:rsid w:val="3E861F2A"/>
    <w:rsid w:val="3E865C72"/>
    <w:rsid w:val="3E920965"/>
    <w:rsid w:val="3E92378D"/>
    <w:rsid w:val="3EB92D70"/>
    <w:rsid w:val="3EBD4749"/>
    <w:rsid w:val="3EC57D85"/>
    <w:rsid w:val="3EC75F27"/>
    <w:rsid w:val="3ED81093"/>
    <w:rsid w:val="3EF76DEB"/>
    <w:rsid w:val="3F147322"/>
    <w:rsid w:val="3F1A469A"/>
    <w:rsid w:val="3F1B7BDA"/>
    <w:rsid w:val="3F2F6B8F"/>
    <w:rsid w:val="3F3E7E11"/>
    <w:rsid w:val="3F4F53D8"/>
    <w:rsid w:val="3F7561FB"/>
    <w:rsid w:val="3F8175A9"/>
    <w:rsid w:val="3F887394"/>
    <w:rsid w:val="3F8B7F51"/>
    <w:rsid w:val="3F9110FB"/>
    <w:rsid w:val="3F970AC9"/>
    <w:rsid w:val="3F983970"/>
    <w:rsid w:val="3FA04C1F"/>
    <w:rsid w:val="3FAB3EF2"/>
    <w:rsid w:val="3FB74B79"/>
    <w:rsid w:val="3FB97FE1"/>
    <w:rsid w:val="3FC62C11"/>
    <w:rsid w:val="3FCD52B6"/>
    <w:rsid w:val="3FE10133"/>
    <w:rsid w:val="3FF03FC2"/>
    <w:rsid w:val="400F586A"/>
    <w:rsid w:val="40225FCC"/>
    <w:rsid w:val="402634DD"/>
    <w:rsid w:val="402C43AB"/>
    <w:rsid w:val="402D0F85"/>
    <w:rsid w:val="4031573F"/>
    <w:rsid w:val="403645F3"/>
    <w:rsid w:val="40491F46"/>
    <w:rsid w:val="40A86353"/>
    <w:rsid w:val="40CC47B9"/>
    <w:rsid w:val="40E41DEF"/>
    <w:rsid w:val="40EB4D37"/>
    <w:rsid w:val="40F17FA1"/>
    <w:rsid w:val="40F2485A"/>
    <w:rsid w:val="40FC47E1"/>
    <w:rsid w:val="41167A0C"/>
    <w:rsid w:val="411E1068"/>
    <w:rsid w:val="41345493"/>
    <w:rsid w:val="4138297C"/>
    <w:rsid w:val="413E3FD1"/>
    <w:rsid w:val="4188317F"/>
    <w:rsid w:val="41924FB9"/>
    <w:rsid w:val="41B34DF1"/>
    <w:rsid w:val="41BB0480"/>
    <w:rsid w:val="41BF708C"/>
    <w:rsid w:val="41CD5416"/>
    <w:rsid w:val="41E3261F"/>
    <w:rsid w:val="41E85A76"/>
    <w:rsid w:val="42041BE8"/>
    <w:rsid w:val="4207794B"/>
    <w:rsid w:val="42097713"/>
    <w:rsid w:val="420D42E6"/>
    <w:rsid w:val="420E6F2F"/>
    <w:rsid w:val="42186FAF"/>
    <w:rsid w:val="42436B6D"/>
    <w:rsid w:val="42635B8E"/>
    <w:rsid w:val="426B3DE2"/>
    <w:rsid w:val="42BB2A5D"/>
    <w:rsid w:val="42CB6444"/>
    <w:rsid w:val="42F27836"/>
    <w:rsid w:val="430A6E5A"/>
    <w:rsid w:val="4330416F"/>
    <w:rsid w:val="433E2AAC"/>
    <w:rsid w:val="433E55F2"/>
    <w:rsid w:val="434F7A62"/>
    <w:rsid w:val="436752A6"/>
    <w:rsid w:val="436E0C5B"/>
    <w:rsid w:val="43804E58"/>
    <w:rsid w:val="43843FDD"/>
    <w:rsid w:val="439671DC"/>
    <w:rsid w:val="439F0E69"/>
    <w:rsid w:val="43D63991"/>
    <w:rsid w:val="43D7406A"/>
    <w:rsid w:val="43DC5799"/>
    <w:rsid w:val="43F42B17"/>
    <w:rsid w:val="440B1438"/>
    <w:rsid w:val="441A3D23"/>
    <w:rsid w:val="441E1F6C"/>
    <w:rsid w:val="44284DFE"/>
    <w:rsid w:val="442A3419"/>
    <w:rsid w:val="443B29FC"/>
    <w:rsid w:val="443B4DCB"/>
    <w:rsid w:val="443D5D23"/>
    <w:rsid w:val="4464327A"/>
    <w:rsid w:val="446A3FBF"/>
    <w:rsid w:val="44AB18FE"/>
    <w:rsid w:val="44C41830"/>
    <w:rsid w:val="44D8473A"/>
    <w:rsid w:val="44E37827"/>
    <w:rsid w:val="44E701A5"/>
    <w:rsid w:val="44E97E02"/>
    <w:rsid w:val="44F53C14"/>
    <w:rsid w:val="45080D22"/>
    <w:rsid w:val="450E74EC"/>
    <w:rsid w:val="45265484"/>
    <w:rsid w:val="452D74E0"/>
    <w:rsid w:val="45396AC7"/>
    <w:rsid w:val="457C4123"/>
    <w:rsid w:val="45855844"/>
    <w:rsid w:val="458B69F6"/>
    <w:rsid w:val="45A32AF6"/>
    <w:rsid w:val="45A647C9"/>
    <w:rsid w:val="45C943D0"/>
    <w:rsid w:val="45DA6D30"/>
    <w:rsid w:val="45DE14B8"/>
    <w:rsid w:val="45E37551"/>
    <w:rsid w:val="45F85CEB"/>
    <w:rsid w:val="462B2561"/>
    <w:rsid w:val="463842DE"/>
    <w:rsid w:val="46386E53"/>
    <w:rsid w:val="4639036D"/>
    <w:rsid w:val="463A05A5"/>
    <w:rsid w:val="463A5557"/>
    <w:rsid w:val="46460291"/>
    <w:rsid w:val="464A0A81"/>
    <w:rsid w:val="46514A0A"/>
    <w:rsid w:val="46625A9D"/>
    <w:rsid w:val="4666004F"/>
    <w:rsid w:val="469506DA"/>
    <w:rsid w:val="469B1818"/>
    <w:rsid w:val="46A9385A"/>
    <w:rsid w:val="46CA4E0D"/>
    <w:rsid w:val="46DC73CB"/>
    <w:rsid w:val="46EC218E"/>
    <w:rsid w:val="470B23CA"/>
    <w:rsid w:val="471375DA"/>
    <w:rsid w:val="472762D3"/>
    <w:rsid w:val="47454177"/>
    <w:rsid w:val="474F15D8"/>
    <w:rsid w:val="4754049B"/>
    <w:rsid w:val="475E7C0D"/>
    <w:rsid w:val="476415D8"/>
    <w:rsid w:val="47701558"/>
    <w:rsid w:val="477426A5"/>
    <w:rsid w:val="47873BD6"/>
    <w:rsid w:val="47A3636C"/>
    <w:rsid w:val="47B2336A"/>
    <w:rsid w:val="47BA4F6E"/>
    <w:rsid w:val="47D7366E"/>
    <w:rsid w:val="47E12DA0"/>
    <w:rsid w:val="47FD665F"/>
    <w:rsid w:val="486C3D94"/>
    <w:rsid w:val="48A226AD"/>
    <w:rsid w:val="48A4283C"/>
    <w:rsid w:val="48B2699F"/>
    <w:rsid w:val="48B67D8D"/>
    <w:rsid w:val="48C260C0"/>
    <w:rsid w:val="48C9569B"/>
    <w:rsid w:val="4902628A"/>
    <w:rsid w:val="490B2882"/>
    <w:rsid w:val="492412C0"/>
    <w:rsid w:val="494E7D53"/>
    <w:rsid w:val="4988006D"/>
    <w:rsid w:val="499079D7"/>
    <w:rsid w:val="499646A6"/>
    <w:rsid w:val="499F4D25"/>
    <w:rsid w:val="49A14058"/>
    <w:rsid w:val="49AD6EB4"/>
    <w:rsid w:val="49B26E0D"/>
    <w:rsid w:val="49BB06FB"/>
    <w:rsid w:val="49BC2A68"/>
    <w:rsid w:val="49C56A6D"/>
    <w:rsid w:val="49F04BCB"/>
    <w:rsid w:val="49F94914"/>
    <w:rsid w:val="49FD451C"/>
    <w:rsid w:val="4A152F65"/>
    <w:rsid w:val="4A396FD6"/>
    <w:rsid w:val="4A3C6604"/>
    <w:rsid w:val="4A3E0914"/>
    <w:rsid w:val="4A3F1207"/>
    <w:rsid w:val="4A57472F"/>
    <w:rsid w:val="4A715E3D"/>
    <w:rsid w:val="4AB72982"/>
    <w:rsid w:val="4B031D06"/>
    <w:rsid w:val="4B1B2082"/>
    <w:rsid w:val="4B22624C"/>
    <w:rsid w:val="4B635F8B"/>
    <w:rsid w:val="4B65032C"/>
    <w:rsid w:val="4B712A43"/>
    <w:rsid w:val="4B736055"/>
    <w:rsid w:val="4B82202B"/>
    <w:rsid w:val="4BBE1692"/>
    <w:rsid w:val="4BCA0C2B"/>
    <w:rsid w:val="4BD65A7B"/>
    <w:rsid w:val="4BF93976"/>
    <w:rsid w:val="4BF972CB"/>
    <w:rsid w:val="4C0B49E3"/>
    <w:rsid w:val="4C180EC0"/>
    <w:rsid w:val="4C192B2E"/>
    <w:rsid w:val="4C696745"/>
    <w:rsid w:val="4C737423"/>
    <w:rsid w:val="4C987A51"/>
    <w:rsid w:val="4C993ABE"/>
    <w:rsid w:val="4CAA2DCE"/>
    <w:rsid w:val="4CB74BC8"/>
    <w:rsid w:val="4CB96EE9"/>
    <w:rsid w:val="4CCA4A7E"/>
    <w:rsid w:val="4CD66C96"/>
    <w:rsid w:val="4CDC5A3B"/>
    <w:rsid w:val="4CDD7931"/>
    <w:rsid w:val="4CDF0E5D"/>
    <w:rsid w:val="4CE376D5"/>
    <w:rsid w:val="4D0D3FCB"/>
    <w:rsid w:val="4D234E04"/>
    <w:rsid w:val="4D317F76"/>
    <w:rsid w:val="4D547564"/>
    <w:rsid w:val="4D632645"/>
    <w:rsid w:val="4D6C65CD"/>
    <w:rsid w:val="4D8217BA"/>
    <w:rsid w:val="4D9C1BB4"/>
    <w:rsid w:val="4DC65A69"/>
    <w:rsid w:val="4DCC2970"/>
    <w:rsid w:val="4DEC58E1"/>
    <w:rsid w:val="4DF4626D"/>
    <w:rsid w:val="4DFC20A2"/>
    <w:rsid w:val="4DFF1B97"/>
    <w:rsid w:val="4E020B1B"/>
    <w:rsid w:val="4E043535"/>
    <w:rsid w:val="4E1362FB"/>
    <w:rsid w:val="4E25360E"/>
    <w:rsid w:val="4E2719FC"/>
    <w:rsid w:val="4E5E12F1"/>
    <w:rsid w:val="4E62045F"/>
    <w:rsid w:val="4E7673D1"/>
    <w:rsid w:val="4E783F31"/>
    <w:rsid w:val="4EAC689C"/>
    <w:rsid w:val="4EB24083"/>
    <w:rsid w:val="4EB25AA5"/>
    <w:rsid w:val="4EDD2691"/>
    <w:rsid w:val="4EEF47AD"/>
    <w:rsid w:val="4EF911E3"/>
    <w:rsid w:val="4EF94046"/>
    <w:rsid w:val="4F0048E8"/>
    <w:rsid w:val="4F0C760F"/>
    <w:rsid w:val="4F15188C"/>
    <w:rsid w:val="4F255836"/>
    <w:rsid w:val="4F29165C"/>
    <w:rsid w:val="4F2A2D93"/>
    <w:rsid w:val="4F3F24FD"/>
    <w:rsid w:val="4F453377"/>
    <w:rsid w:val="4F4F67C3"/>
    <w:rsid w:val="4F580453"/>
    <w:rsid w:val="4F647CAE"/>
    <w:rsid w:val="4F7F4759"/>
    <w:rsid w:val="4F8A3560"/>
    <w:rsid w:val="4F8A6E9D"/>
    <w:rsid w:val="4F9A44F8"/>
    <w:rsid w:val="4FA00EA1"/>
    <w:rsid w:val="4FA7410F"/>
    <w:rsid w:val="4FB10DBD"/>
    <w:rsid w:val="4FC16363"/>
    <w:rsid w:val="4FCA4D2A"/>
    <w:rsid w:val="4FD02150"/>
    <w:rsid w:val="4FD47514"/>
    <w:rsid w:val="4FDC31A9"/>
    <w:rsid w:val="4FE15CB0"/>
    <w:rsid w:val="4FF525AA"/>
    <w:rsid w:val="4FF63DCE"/>
    <w:rsid w:val="4FFB700D"/>
    <w:rsid w:val="50087F3E"/>
    <w:rsid w:val="500A5543"/>
    <w:rsid w:val="501D01A2"/>
    <w:rsid w:val="501D19C7"/>
    <w:rsid w:val="50372FFC"/>
    <w:rsid w:val="50381A05"/>
    <w:rsid w:val="5039455C"/>
    <w:rsid w:val="504305E6"/>
    <w:rsid w:val="504C6018"/>
    <w:rsid w:val="50500C93"/>
    <w:rsid w:val="506E1264"/>
    <w:rsid w:val="50762C57"/>
    <w:rsid w:val="508B7406"/>
    <w:rsid w:val="50962409"/>
    <w:rsid w:val="509F73B0"/>
    <w:rsid w:val="50AF7E4A"/>
    <w:rsid w:val="50B26A6B"/>
    <w:rsid w:val="50C20F4E"/>
    <w:rsid w:val="50D40C4B"/>
    <w:rsid w:val="50E46F54"/>
    <w:rsid w:val="5131070A"/>
    <w:rsid w:val="5144267E"/>
    <w:rsid w:val="514D07CA"/>
    <w:rsid w:val="51604849"/>
    <w:rsid w:val="516A3A56"/>
    <w:rsid w:val="51747844"/>
    <w:rsid w:val="51777F08"/>
    <w:rsid w:val="51912DDA"/>
    <w:rsid w:val="51AB47E1"/>
    <w:rsid w:val="51B047FE"/>
    <w:rsid w:val="51B204B9"/>
    <w:rsid w:val="51B56296"/>
    <w:rsid w:val="51BA7191"/>
    <w:rsid w:val="51C72834"/>
    <w:rsid w:val="51C73965"/>
    <w:rsid w:val="51E74EF3"/>
    <w:rsid w:val="520C2961"/>
    <w:rsid w:val="522F500B"/>
    <w:rsid w:val="52334242"/>
    <w:rsid w:val="523852D6"/>
    <w:rsid w:val="523E768F"/>
    <w:rsid w:val="5242577E"/>
    <w:rsid w:val="5268268C"/>
    <w:rsid w:val="527076ED"/>
    <w:rsid w:val="52783884"/>
    <w:rsid w:val="527E0D71"/>
    <w:rsid w:val="52A13C06"/>
    <w:rsid w:val="52AC28BC"/>
    <w:rsid w:val="52B05067"/>
    <w:rsid w:val="52CA50F4"/>
    <w:rsid w:val="52CC23E6"/>
    <w:rsid w:val="52D7787C"/>
    <w:rsid w:val="52E07238"/>
    <w:rsid w:val="52EA11D5"/>
    <w:rsid w:val="532459B5"/>
    <w:rsid w:val="5329120F"/>
    <w:rsid w:val="536F68C7"/>
    <w:rsid w:val="5382736B"/>
    <w:rsid w:val="539E491F"/>
    <w:rsid w:val="53B24EEA"/>
    <w:rsid w:val="53B97E84"/>
    <w:rsid w:val="53BF4F14"/>
    <w:rsid w:val="53C72845"/>
    <w:rsid w:val="53CA6414"/>
    <w:rsid w:val="53D00E36"/>
    <w:rsid w:val="53D31D47"/>
    <w:rsid w:val="53DD499C"/>
    <w:rsid w:val="53EC109A"/>
    <w:rsid w:val="53EF09CA"/>
    <w:rsid w:val="53F014B1"/>
    <w:rsid w:val="5408182A"/>
    <w:rsid w:val="540D0579"/>
    <w:rsid w:val="540E250C"/>
    <w:rsid w:val="54125F57"/>
    <w:rsid w:val="54187343"/>
    <w:rsid w:val="541C31AF"/>
    <w:rsid w:val="541F4EC1"/>
    <w:rsid w:val="5420466B"/>
    <w:rsid w:val="5433414C"/>
    <w:rsid w:val="54334166"/>
    <w:rsid w:val="54417363"/>
    <w:rsid w:val="54465F20"/>
    <w:rsid w:val="54505185"/>
    <w:rsid w:val="545D4199"/>
    <w:rsid w:val="54831B18"/>
    <w:rsid w:val="549502FD"/>
    <w:rsid w:val="54AB09A6"/>
    <w:rsid w:val="54AF20D4"/>
    <w:rsid w:val="54B72A99"/>
    <w:rsid w:val="54BC49A0"/>
    <w:rsid w:val="55022976"/>
    <w:rsid w:val="551C096F"/>
    <w:rsid w:val="55240097"/>
    <w:rsid w:val="552C3D46"/>
    <w:rsid w:val="554D13EE"/>
    <w:rsid w:val="555A4E3F"/>
    <w:rsid w:val="559341A6"/>
    <w:rsid w:val="55A46B3A"/>
    <w:rsid w:val="55C57ADE"/>
    <w:rsid w:val="55CE22F2"/>
    <w:rsid w:val="55D63DB0"/>
    <w:rsid w:val="55F974B5"/>
    <w:rsid w:val="56160365"/>
    <w:rsid w:val="561717F3"/>
    <w:rsid w:val="566E3E80"/>
    <w:rsid w:val="566E6821"/>
    <w:rsid w:val="56A30A58"/>
    <w:rsid w:val="56CA2900"/>
    <w:rsid w:val="56DD747D"/>
    <w:rsid w:val="56EE039D"/>
    <w:rsid w:val="56F96728"/>
    <w:rsid w:val="571F273F"/>
    <w:rsid w:val="572F7A73"/>
    <w:rsid w:val="575B5634"/>
    <w:rsid w:val="575D7EC0"/>
    <w:rsid w:val="576138FC"/>
    <w:rsid w:val="576F69BE"/>
    <w:rsid w:val="578736CD"/>
    <w:rsid w:val="578739BB"/>
    <w:rsid w:val="57893C0F"/>
    <w:rsid w:val="5798256F"/>
    <w:rsid w:val="579840C7"/>
    <w:rsid w:val="57C2221D"/>
    <w:rsid w:val="57E1536E"/>
    <w:rsid w:val="57F71D1B"/>
    <w:rsid w:val="57FD673B"/>
    <w:rsid w:val="58370CE1"/>
    <w:rsid w:val="583A7FA8"/>
    <w:rsid w:val="58544955"/>
    <w:rsid w:val="58566AE7"/>
    <w:rsid w:val="585962B5"/>
    <w:rsid w:val="585F5B75"/>
    <w:rsid w:val="587A4269"/>
    <w:rsid w:val="589A5A5F"/>
    <w:rsid w:val="58B94375"/>
    <w:rsid w:val="58BA4A70"/>
    <w:rsid w:val="58CF7EB8"/>
    <w:rsid w:val="58FF717A"/>
    <w:rsid w:val="59014271"/>
    <w:rsid w:val="5902444F"/>
    <w:rsid w:val="59183C0C"/>
    <w:rsid w:val="591B5CBF"/>
    <w:rsid w:val="5927514C"/>
    <w:rsid w:val="592A2474"/>
    <w:rsid w:val="594859EC"/>
    <w:rsid w:val="594F610B"/>
    <w:rsid w:val="59600EE5"/>
    <w:rsid w:val="59634BDC"/>
    <w:rsid w:val="59672487"/>
    <w:rsid w:val="597C0E60"/>
    <w:rsid w:val="597E09A5"/>
    <w:rsid w:val="59941B20"/>
    <w:rsid w:val="599A4004"/>
    <w:rsid w:val="599B086D"/>
    <w:rsid w:val="59AA0AA4"/>
    <w:rsid w:val="59B927ED"/>
    <w:rsid w:val="59BF5C8E"/>
    <w:rsid w:val="59CD563B"/>
    <w:rsid w:val="59D97EC2"/>
    <w:rsid w:val="59E27409"/>
    <w:rsid w:val="59E52BA1"/>
    <w:rsid w:val="59ED36DC"/>
    <w:rsid w:val="59FC781F"/>
    <w:rsid w:val="5A3526A3"/>
    <w:rsid w:val="5A4E41C1"/>
    <w:rsid w:val="5A6210CC"/>
    <w:rsid w:val="5A7348C9"/>
    <w:rsid w:val="5A7521D8"/>
    <w:rsid w:val="5A7E7218"/>
    <w:rsid w:val="5A9725BE"/>
    <w:rsid w:val="5ABC7E92"/>
    <w:rsid w:val="5AC76508"/>
    <w:rsid w:val="5AD45AFB"/>
    <w:rsid w:val="5ADA7288"/>
    <w:rsid w:val="5AFC1624"/>
    <w:rsid w:val="5B095493"/>
    <w:rsid w:val="5B115BA8"/>
    <w:rsid w:val="5B235AE9"/>
    <w:rsid w:val="5B246A53"/>
    <w:rsid w:val="5B416E74"/>
    <w:rsid w:val="5B437EA2"/>
    <w:rsid w:val="5B534ED1"/>
    <w:rsid w:val="5B7840FA"/>
    <w:rsid w:val="5B8859A0"/>
    <w:rsid w:val="5B8D6CBF"/>
    <w:rsid w:val="5B9F7743"/>
    <w:rsid w:val="5BAF4728"/>
    <w:rsid w:val="5BB522B5"/>
    <w:rsid w:val="5BBA4618"/>
    <w:rsid w:val="5BED40CE"/>
    <w:rsid w:val="5BF84DDB"/>
    <w:rsid w:val="5C111338"/>
    <w:rsid w:val="5C657C3C"/>
    <w:rsid w:val="5C691941"/>
    <w:rsid w:val="5C7919DF"/>
    <w:rsid w:val="5CB35D47"/>
    <w:rsid w:val="5CC85C68"/>
    <w:rsid w:val="5CEC3A93"/>
    <w:rsid w:val="5CEF405D"/>
    <w:rsid w:val="5CFC234E"/>
    <w:rsid w:val="5CFE5040"/>
    <w:rsid w:val="5D1341B2"/>
    <w:rsid w:val="5D2159AB"/>
    <w:rsid w:val="5D251093"/>
    <w:rsid w:val="5D287B54"/>
    <w:rsid w:val="5D3047D1"/>
    <w:rsid w:val="5D494018"/>
    <w:rsid w:val="5D6B14A2"/>
    <w:rsid w:val="5D9B0E6A"/>
    <w:rsid w:val="5D9E1AED"/>
    <w:rsid w:val="5D9E4E16"/>
    <w:rsid w:val="5DBA0135"/>
    <w:rsid w:val="5DCD5DE5"/>
    <w:rsid w:val="5DCE08D0"/>
    <w:rsid w:val="5DD437EF"/>
    <w:rsid w:val="5DDD20FA"/>
    <w:rsid w:val="5DF16302"/>
    <w:rsid w:val="5DFF4B46"/>
    <w:rsid w:val="5DFF7FDB"/>
    <w:rsid w:val="5E3B0A10"/>
    <w:rsid w:val="5E424B71"/>
    <w:rsid w:val="5E881A80"/>
    <w:rsid w:val="5EB51AB3"/>
    <w:rsid w:val="5EC33621"/>
    <w:rsid w:val="5EF31C67"/>
    <w:rsid w:val="5EF4004E"/>
    <w:rsid w:val="5EFA106E"/>
    <w:rsid w:val="5EFF06CD"/>
    <w:rsid w:val="5F010576"/>
    <w:rsid w:val="5F0251FA"/>
    <w:rsid w:val="5F4475AE"/>
    <w:rsid w:val="5F4A6799"/>
    <w:rsid w:val="5F6C2424"/>
    <w:rsid w:val="5F802EB4"/>
    <w:rsid w:val="5F946A7C"/>
    <w:rsid w:val="5FA5104D"/>
    <w:rsid w:val="5FBA79B0"/>
    <w:rsid w:val="5FC61813"/>
    <w:rsid w:val="5FD57CF6"/>
    <w:rsid w:val="5FF50EAD"/>
    <w:rsid w:val="5FFC6842"/>
    <w:rsid w:val="60060D62"/>
    <w:rsid w:val="600676E3"/>
    <w:rsid w:val="601C5687"/>
    <w:rsid w:val="602677D0"/>
    <w:rsid w:val="602B7B91"/>
    <w:rsid w:val="60391C4C"/>
    <w:rsid w:val="603B021E"/>
    <w:rsid w:val="60571245"/>
    <w:rsid w:val="60584683"/>
    <w:rsid w:val="60617C05"/>
    <w:rsid w:val="606F768E"/>
    <w:rsid w:val="608D00E3"/>
    <w:rsid w:val="60992490"/>
    <w:rsid w:val="60A1419A"/>
    <w:rsid w:val="60A43A47"/>
    <w:rsid w:val="60A6437F"/>
    <w:rsid w:val="60C33C2B"/>
    <w:rsid w:val="60C82C6A"/>
    <w:rsid w:val="60E97ACC"/>
    <w:rsid w:val="61160E7E"/>
    <w:rsid w:val="61243C8C"/>
    <w:rsid w:val="61311E12"/>
    <w:rsid w:val="614B38A4"/>
    <w:rsid w:val="61637659"/>
    <w:rsid w:val="616E24DD"/>
    <w:rsid w:val="617C570B"/>
    <w:rsid w:val="61853804"/>
    <w:rsid w:val="619B53CA"/>
    <w:rsid w:val="61A56DFA"/>
    <w:rsid w:val="61A905CB"/>
    <w:rsid w:val="61E3588B"/>
    <w:rsid w:val="61EB5F1D"/>
    <w:rsid w:val="620942F4"/>
    <w:rsid w:val="621B5631"/>
    <w:rsid w:val="62255EA3"/>
    <w:rsid w:val="626D5F91"/>
    <w:rsid w:val="627E7D9D"/>
    <w:rsid w:val="628407FE"/>
    <w:rsid w:val="62880405"/>
    <w:rsid w:val="629073C4"/>
    <w:rsid w:val="62996318"/>
    <w:rsid w:val="62AA6D2C"/>
    <w:rsid w:val="62B0179B"/>
    <w:rsid w:val="62C20CB8"/>
    <w:rsid w:val="62CC094F"/>
    <w:rsid w:val="630334E9"/>
    <w:rsid w:val="63242B23"/>
    <w:rsid w:val="635C73A1"/>
    <w:rsid w:val="637040BF"/>
    <w:rsid w:val="63743838"/>
    <w:rsid w:val="637455EF"/>
    <w:rsid w:val="637509AF"/>
    <w:rsid w:val="63A23228"/>
    <w:rsid w:val="63AB5D44"/>
    <w:rsid w:val="63B04CF8"/>
    <w:rsid w:val="63BA7188"/>
    <w:rsid w:val="63C139AA"/>
    <w:rsid w:val="63DF59C2"/>
    <w:rsid w:val="63E6136F"/>
    <w:rsid w:val="63EA625B"/>
    <w:rsid w:val="63FC6F31"/>
    <w:rsid w:val="642E4F72"/>
    <w:rsid w:val="64346029"/>
    <w:rsid w:val="644E64FB"/>
    <w:rsid w:val="646469D4"/>
    <w:rsid w:val="647A419D"/>
    <w:rsid w:val="64846083"/>
    <w:rsid w:val="64851089"/>
    <w:rsid w:val="64983CC9"/>
    <w:rsid w:val="64B109D5"/>
    <w:rsid w:val="64D012C0"/>
    <w:rsid w:val="64E43E7F"/>
    <w:rsid w:val="64F1206D"/>
    <w:rsid w:val="64FE5C71"/>
    <w:rsid w:val="650A1243"/>
    <w:rsid w:val="65107E36"/>
    <w:rsid w:val="654E476E"/>
    <w:rsid w:val="657B11CD"/>
    <w:rsid w:val="658A6BCD"/>
    <w:rsid w:val="659D0782"/>
    <w:rsid w:val="659D7C90"/>
    <w:rsid w:val="65D04EEB"/>
    <w:rsid w:val="65D424B9"/>
    <w:rsid w:val="66001BA4"/>
    <w:rsid w:val="66025947"/>
    <w:rsid w:val="66322695"/>
    <w:rsid w:val="663C7469"/>
    <w:rsid w:val="66507651"/>
    <w:rsid w:val="66B50DD7"/>
    <w:rsid w:val="66B76428"/>
    <w:rsid w:val="66B8269C"/>
    <w:rsid w:val="66DA6749"/>
    <w:rsid w:val="6707201B"/>
    <w:rsid w:val="671D46C8"/>
    <w:rsid w:val="671F22A3"/>
    <w:rsid w:val="67291A35"/>
    <w:rsid w:val="673669FF"/>
    <w:rsid w:val="67393CB7"/>
    <w:rsid w:val="673C6439"/>
    <w:rsid w:val="676A0B2B"/>
    <w:rsid w:val="676C3006"/>
    <w:rsid w:val="67827A7F"/>
    <w:rsid w:val="678935CD"/>
    <w:rsid w:val="67A667D3"/>
    <w:rsid w:val="67A74C82"/>
    <w:rsid w:val="67A95111"/>
    <w:rsid w:val="67B8031C"/>
    <w:rsid w:val="67C365BF"/>
    <w:rsid w:val="67C92A67"/>
    <w:rsid w:val="67D8341E"/>
    <w:rsid w:val="67E46FF5"/>
    <w:rsid w:val="67ED6C16"/>
    <w:rsid w:val="680A6C82"/>
    <w:rsid w:val="6824034C"/>
    <w:rsid w:val="683E3347"/>
    <w:rsid w:val="685E57CE"/>
    <w:rsid w:val="685F4AA0"/>
    <w:rsid w:val="68623D3F"/>
    <w:rsid w:val="686C7E0A"/>
    <w:rsid w:val="68757042"/>
    <w:rsid w:val="687D6111"/>
    <w:rsid w:val="6886166B"/>
    <w:rsid w:val="68954A3C"/>
    <w:rsid w:val="689B0DF8"/>
    <w:rsid w:val="68B5096E"/>
    <w:rsid w:val="68CC10BC"/>
    <w:rsid w:val="68F44B09"/>
    <w:rsid w:val="68FA1B9A"/>
    <w:rsid w:val="69201173"/>
    <w:rsid w:val="694E046E"/>
    <w:rsid w:val="69652D27"/>
    <w:rsid w:val="69952A0C"/>
    <w:rsid w:val="699A1218"/>
    <w:rsid w:val="699B4BDB"/>
    <w:rsid w:val="69A51678"/>
    <w:rsid w:val="69B2199B"/>
    <w:rsid w:val="69B813AB"/>
    <w:rsid w:val="69BB329B"/>
    <w:rsid w:val="69BD4C61"/>
    <w:rsid w:val="69C01065"/>
    <w:rsid w:val="69FC56C6"/>
    <w:rsid w:val="69FD3B6F"/>
    <w:rsid w:val="6A0065EF"/>
    <w:rsid w:val="6A1843EC"/>
    <w:rsid w:val="6A1F1C32"/>
    <w:rsid w:val="6A486BD3"/>
    <w:rsid w:val="6A5F216E"/>
    <w:rsid w:val="6A616283"/>
    <w:rsid w:val="6A616EA1"/>
    <w:rsid w:val="6A641407"/>
    <w:rsid w:val="6A656882"/>
    <w:rsid w:val="6A8121A6"/>
    <w:rsid w:val="6A8B60FB"/>
    <w:rsid w:val="6A9674BF"/>
    <w:rsid w:val="6A9A37E0"/>
    <w:rsid w:val="6AA604CA"/>
    <w:rsid w:val="6AAA513C"/>
    <w:rsid w:val="6AB67B97"/>
    <w:rsid w:val="6AD00976"/>
    <w:rsid w:val="6ADB41F3"/>
    <w:rsid w:val="6AFB4F4A"/>
    <w:rsid w:val="6B12444F"/>
    <w:rsid w:val="6B2A12A7"/>
    <w:rsid w:val="6B4533C9"/>
    <w:rsid w:val="6B5C39DF"/>
    <w:rsid w:val="6B5E11EE"/>
    <w:rsid w:val="6B611EB1"/>
    <w:rsid w:val="6B961766"/>
    <w:rsid w:val="6BC8334A"/>
    <w:rsid w:val="6BD06B25"/>
    <w:rsid w:val="6BD61A98"/>
    <w:rsid w:val="6BE60ED9"/>
    <w:rsid w:val="6BF77F96"/>
    <w:rsid w:val="6BFE19E1"/>
    <w:rsid w:val="6C050A47"/>
    <w:rsid w:val="6C094D08"/>
    <w:rsid w:val="6C0B1A74"/>
    <w:rsid w:val="6C16659B"/>
    <w:rsid w:val="6C27235B"/>
    <w:rsid w:val="6C3342D8"/>
    <w:rsid w:val="6C394A8B"/>
    <w:rsid w:val="6C420156"/>
    <w:rsid w:val="6C5142B7"/>
    <w:rsid w:val="6C7457E7"/>
    <w:rsid w:val="6C7D6E82"/>
    <w:rsid w:val="6C807244"/>
    <w:rsid w:val="6C8311C3"/>
    <w:rsid w:val="6CA5691E"/>
    <w:rsid w:val="6CDF4337"/>
    <w:rsid w:val="6CFC1EEB"/>
    <w:rsid w:val="6CFD2D93"/>
    <w:rsid w:val="6D0019E7"/>
    <w:rsid w:val="6D1B3C07"/>
    <w:rsid w:val="6D290842"/>
    <w:rsid w:val="6D50330D"/>
    <w:rsid w:val="6D680792"/>
    <w:rsid w:val="6D8409C5"/>
    <w:rsid w:val="6DAB0FE0"/>
    <w:rsid w:val="6DEE7FF8"/>
    <w:rsid w:val="6DFA1961"/>
    <w:rsid w:val="6E0B6604"/>
    <w:rsid w:val="6E1A3547"/>
    <w:rsid w:val="6E1E5CB1"/>
    <w:rsid w:val="6E361F97"/>
    <w:rsid w:val="6E51496A"/>
    <w:rsid w:val="6E541BB3"/>
    <w:rsid w:val="6E8555D0"/>
    <w:rsid w:val="6E876629"/>
    <w:rsid w:val="6E893B3A"/>
    <w:rsid w:val="6EB65530"/>
    <w:rsid w:val="6EDA7020"/>
    <w:rsid w:val="6EDF1C43"/>
    <w:rsid w:val="6F08338C"/>
    <w:rsid w:val="6F492FDA"/>
    <w:rsid w:val="6F561A7D"/>
    <w:rsid w:val="6F6005AE"/>
    <w:rsid w:val="6FA629B9"/>
    <w:rsid w:val="6FB41CDF"/>
    <w:rsid w:val="6FDF1719"/>
    <w:rsid w:val="6FE52B7F"/>
    <w:rsid w:val="6FF45107"/>
    <w:rsid w:val="70047746"/>
    <w:rsid w:val="701B22C2"/>
    <w:rsid w:val="70434D0C"/>
    <w:rsid w:val="704A18A5"/>
    <w:rsid w:val="70535193"/>
    <w:rsid w:val="705353D7"/>
    <w:rsid w:val="70595CFD"/>
    <w:rsid w:val="706F36F5"/>
    <w:rsid w:val="70731CBA"/>
    <w:rsid w:val="70A020EE"/>
    <w:rsid w:val="70AB2A5F"/>
    <w:rsid w:val="70C25205"/>
    <w:rsid w:val="70C40F6B"/>
    <w:rsid w:val="70F26482"/>
    <w:rsid w:val="70FF2B52"/>
    <w:rsid w:val="71053071"/>
    <w:rsid w:val="71076BF9"/>
    <w:rsid w:val="710C4547"/>
    <w:rsid w:val="71146B3B"/>
    <w:rsid w:val="711E1A75"/>
    <w:rsid w:val="713E2767"/>
    <w:rsid w:val="715A1636"/>
    <w:rsid w:val="715E5257"/>
    <w:rsid w:val="71610FCD"/>
    <w:rsid w:val="716441C0"/>
    <w:rsid w:val="718176C8"/>
    <w:rsid w:val="71BB1264"/>
    <w:rsid w:val="71C14470"/>
    <w:rsid w:val="71DD01AD"/>
    <w:rsid w:val="71E01DDD"/>
    <w:rsid w:val="72350BD7"/>
    <w:rsid w:val="723D68AF"/>
    <w:rsid w:val="724721AC"/>
    <w:rsid w:val="725163DB"/>
    <w:rsid w:val="72705108"/>
    <w:rsid w:val="729452D5"/>
    <w:rsid w:val="72E90827"/>
    <w:rsid w:val="72F657B0"/>
    <w:rsid w:val="72FC409A"/>
    <w:rsid w:val="73032FC0"/>
    <w:rsid w:val="730F48D7"/>
    <w:rsid w:val="73253B84"/>
    <w:rsid w:val="732775A1"/>
    <w:rsid w:val="733028E3"/>
    <w:rsid w:val="733D0BED"/>
    <w:rsid w:val="7358775B"/>
    <w:rsid w:val="738707F8"/>
    <w:rsid w:val="7387509A"/>
    <w:rsid w:val="738754CA"/>
    <w:rsid w:val="738B6F89"/>
    <w:rsid w:val="739509AF"/>
    <w:rsid w:val="73C056D8"/>
    <w:rsid w:val="73CB6AC4"/>
    <w:rsid w:val="73E56331"/>
    <w:rsid w:val="73ED1A3A"/>
    <w:rsid w:val="73F05696"/>
    <w:rsid w:val="73F50B6F"/>
    <w:rsid w:val="74065409"/>
    <w:rsid w:val="74146799"/>
    <w:rsid w:val="741A1B16"/>
    <w:rsid w:val="741E67C6"/>
    <w:rsid w:val="742C5E27"/>
    <w:rsid w:val="74551D23"/>
    <w:rsid w:val="745D7B18"/>
    <w:rsid w:val="745F299C"/>
    <w:rsid w:val="7467439D"/>
    <w:rsid w:val="746F1484"/>
    <w:rsid w:val="74982505"/>
    <w:rsid w:val="74B800CA"/>
    <w:rsid w:val="74BB61F3"/>
    <w:rsid w:val="74C94867"/>
    <w:rsid w:val="74DD2783"/>
    <w:rsid w:val="74F55B27"/>
    <w:rsid w:val="750C2F61"/>
    <w:rsid w:val="753D165B"/>
    <w:rsid w:val="75511543"/>
    <w:rsid w:val="756B2471"/>
    <w:rsid w:val="75726F76"/>
    <w:rsid w:val="758D6086"/>
    <w:rsid w:val="758F1A33"/>
    <w:rsid w:val="75ED6880"/>
    <w:rsid w:val="75F8009A"/>
    <w:rsid w:val="76011A98"/>
    <w:rsid w:val="763A3819"/>
    <w:rsid w:val="76471DE8"/>
    <w:rsid w:val="764C1D57"/>
    <w:rsid w:val="76701D3D"/>
    <w:rsid w:val="76951140"/>
    <w:rsid w:val="76974BD9"/>
    <w:rsid w:val="76977026"/>
    <w:rsid w:val="76A13207"/>
    <w:rsid w:val="76A70C95"/>
    <w:rsid w:val="76A91FA6"/>
    <w:rsid w:val="76D15D09"/>
    <w:rsid w:val="76EB626F"/>
    <w:rsid w:val="76F57B1F"/>
    <w:rsid w:val="770420D4"/>
    <w:rsid w:val="771349E5"/>
    <w:rsid w:val="7714635C"/>
    <w:rsid w:val="771C30FA"/>
    <w:rsid w:val="77206134"/>
    <w:rsid w:val="772F3A61"/>
    <w:rsid w:val="773553A7"/>
    <w:rsid w:val="77580A66"/>
    <w:rsid w:val="7758265E"/>
    <w:rsid w:val="777317EF"/>
    <w:rsid w:val="77803DB1"/>
    <w:rsid w:val="778D01FE"/>
    <w:rsid w:val="77A3436B"/>
    <w:rsid w:val="77B86288"/>
    <w:rsid w:val="77C645DD"/>
    <w:rsid w:val="77F437B1"/>
    <w:rsid w:val="77F91797"/>
    <w:rsid w:val="78014A98"/>
    <w:rsid w:val="780738D1"/>
    <w:rsid w:val="781C0C98"/>
    <w:rsid w:val="782226C6"/>
    <w:rsid w:val="782B10CD"/>
    <w:rsid w:val="783D4AFF"/>
    <w:rsid w:val="78402005"/>
    <w:rsid w:val="784C4C65"/>
    <w:rsid w:val="784D30F3"/>
    <w:rsid w:val="78693C27"/>
    <w:rsid w:val="786A065C"/>
    <w:rsid w:val="788A2C6A"/>
    <w:rsid w:val="78AD0D21"/>
    <w:rsid w:val="78B73B4F"/>
    <w:rsid w:val="78B934ED"/>
    <w:rsid w:val="78C37C8A"/>
    <w:rsid w:val="78DE2D7C"/>
    <w:rsid w:val="7901553E"/>
    <w:rsid w:val="7922596C"/>
    <w:rsid w:val="792F01A6"/>
    <w:rsid w:val="79382965"/>
    <w:rsid w:val="794C1894"/>
    <w:rsid w:val="795153C6"/>
    <w:rsid w:val="795161CA"/>
    <w:rsid w:val="79820F11"/>
    <w:rsid w:val="79932B50"/>
    <w:rsid w:val="79A81252"/>
    <w:rsid w:val="79AC037E"/>
    <w:rsid w:val="79B4594A"/>
    <w:rsid w:val="79B978EA"/>
    <w:rsid w:val="79BC708D"/>
    <w:rsid w:val="79CC520A"/>
    <w:rsid w:val="79EB1C7D"/>
    <w:rsid w:val="7A1B476E"/>
    <w:rsid w:val="7A496897"/>
    <w:rsid w:val="7A50702E"/>
    <w:rsid w:val="7A5346F4"/>
    <w:rsid w:val="7A9722EA"/>
    <w:rsid w:val="7AA274F5"/>
    <w:rsid w:val="7AE16354"/>
    <w:rsid w:val="7AF27BF0"/>
    <w:rsid w:val="7B1A6AB5"/>
    <w:rsid w:val="7B327BB5"/>
    <w:rsid w:val="7B33563C"/>
    <w:rsid w:val="7B4C0E94"/>
    <w:rsid w:val="7B5737ED"/>
    <w:rsid w:val="7B594633"/>
    <w:rsid w:val="7B763FD0"/>
    <w:rsid w:val="7B8D5293"/>
    <w:rsid w:val="7B8D6D12"/>
    <w:rsid w:val="7B9147B3"/>
    <w:rsid w:val="7BA6009F"/>
    <w:rsid w:val="7BAC1017"/>
    <w:rsid w:val="7BC5015F"/>
    <w:rsid w:val="7BDB40C8"/>
    <w:rsid w:val="7BEA68E5"/>
    <w:rsid w:val="7BFC639E"/>
    <w:rsid w:val="7C1060A4"/>
    <w:rsid w:val="7C212B16"/>
    <w:rsid w:val="7C344D27"/>
    <w:rsid w:val="7C6034EF"/>
    <w:rsid w:val="7C8F3841"/>
    <w:rsid w:val="7C927737"/>
    <w:rsid w:val="7CA926B5"/>
    <w:rsid w:val="7CB02FDC"/>
    <w:rsid w:val="7CE055BA"/>
    <w:rsid w:val="7CFC1051"/>
    <w:rsid w:val="7D15058B"/>
    <w:rsid w:val="7D157DA1"/>
    <w:rsid w:val="7D213138"/>
    <w:rsid w:val="7D2521B2"/>
    <w:rsid w:val="7D317598"/>
    <w:rsid w:val="7D3230DC"/>
    <w:rsid w:val="7D4D08D5"/>
    <w:rsid w:val="7D551F58"/>
    <w:rsid w:val="7D6A282B"/>
    <w:rsid w:val="7DA55ED9"/>
    <w:rsid w:val="7DDB16B4"/>
    <w:rsid w:val="7DF04831"/>
    <w:rsid w:val="7DF22A1C"/>
    <w:rsid w:val="7E0E1134"/>
    <w:rsid w:val="7E282CD5"/>
    <w:rsid w:val="7E3672A9"/>
    <w:rsid w:val="7E4618EE"/>
    <w:rsid w:val="7E49452F"/>
    <w:rsid w:val="7E4E51F6"/>
    <w:rsid w:val="7E577B57"/>
    <w:rsid w:val="7E600883"/>
    <w:rsid w:val="7E7A400D"/>
    <w:rsid w:val="7E7C7DA4"/>
    <w:rsid w:val="7E872237"/>
    <w:rsid w:val="7E873820"/>
    <w:rsid w:val="7E8C3F75"/>
    <w:rsid w:val="7E9832EF"/>
    <w:rsid w:val="7EA80241"/>
    <w:rsid w:val="7EAB6E1B"/>
    <w:rsid w:val="7ED76DD4"/>
    <w:rsid w:val="7EE354CD"/>
    <w:rsid w:val="7F06366D"/>
    <w:rsid w:val="7F0B7D77"/>
    <w:rsid w:val="7F13011A"/>
    <w:rsid w:val="7F5456A0"/>
    <w:rsid w:val="7F5C0130"/>
    <w:rsid w:val="7F79289E"/>
    <w:rsid w:val="7F8F1F7C"/>
    <w:rsid w:val="7FA8445B"/>
    <w:rsid w:val="7FC54AD3"/>
    <w:rsid w:val="7FCA114D"/>
    <w:rsid w:val="7FD338C7"/>
    <w:rsid w:val="7FD422E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iPriority="99"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0"/>
    <w:autoRedefine/>
    <w:qFormat/>
    <w:uiPriority w:val="0"/>
    <w:pPr>
      <w:keepNext/>
      <w:keepLines/>
      <w:numPr>
        <w:ilvl w:val="0"/>
        <w:numId w:val="1"/>
      </w:numPr>
      <w:spacing w:before="340" w:after="330" w:line="578" w:lineRule="auto"/>
      <w:jc w:val="center"/>
      <w:outlineLvl w:val="0"/>
    </w:pPr>
    <w:rPr>
      <w:b/>
      <w:bCs/>
      <w:kern w:val="44"/>
      <w:sz w:val="32"/>
      <w:szCs w:val="44"/>
    </w:rPr>
  </w:style>
  <w:style w:type="paragraph" w:styleId="3">
    <w:name w:val="heading 2"/>
    <w:basedOn w:val="1"/>
    <w:next w:val="1"/>
    <w:link w:val="60"/>
    <w:autoRedefine/>
    <w:qFormat/>
    <w:uiPriority w:val="0"/>
    <w:pPr>
      <w:keepNext/>
      <w:keepLines/>
      <w:numPr>
        <w:ilvl w:val="1"/>
        <w:numId w:val="1"/>
      </w:numPr>
      <w:spacing w:before="260" w:after="260" w:line="416" w:lineRule="auto"/>
      <w:outlineLvl w:val="1"/>
    </w:pPr>
    <w:rPr>
      <w:rFonts w:ascii="Cambria" w:hAnsi="Cambria"/>
      <w:b/>
      <w:bCs/>
      <w:sz w:val="32"/>
      <w:szCs w:val="32"/>
    </w:rPr>
  </w:style>
  <w:style w:type="paragraph" w:styleId="4">
    <w:name w:val="heading 3"/>
    <w:basedOn w:val="1"/>
    <w:next w:val="1"/>
    <w:link w:val="54"/>
    <w:autoRedefine/>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136"/>
    <w:autoRedefine/>
    <w:qFormat/>
    <w:uiPriority w:val="0"/>
    <w:pPr>
      <w:keepNext/>
      <w:keepLines/>
      <w:numPr>
        <w:ilvl w:val="3"/>
        <w:numId w:val="1"/>
      </w:numPr>
      <w:spacing w:before="280" w:after="290" w:line="376" w:lineRule="auto"/>
      <w:outlineLvl w:val="3"/>
    </w:pPr>
    <w:rPr>
      <w:rFonts w:ascii="Cambria" w:hAnsi="Cambria"/>
      <w:b/>
      <w:bCs/>
      <w:sz w:val="28"/>
      <w:szCs w:val="28"/>
    </w:rPr>
  </w:style>
  <w:style w:type="paragraph" w:styleId="6">
    <w:name w:val="heading 5"/>
    <w:basedOn w:val="1"/>
    <w:next w:val="1"/>
    <w:link w:val="89"/>
    <w:autoRedefine/>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75"/>
    <w:autoRedefine/>
    <w:qFormat/>
    <w:uiPriority w:val="0"/>
    <w:pPr>
      <w:keepNext/>
      <w:keepLines/>
      <w:numPr>
        <w:ilvl w:val="5"/>
        <w:numId w:val="1"/>
      </w:numPr>
      <w:spacing w:before="240" w:after="64" w:line="320" w:lineRule="auto"/>
      <w:outlineLvl w:val="5"/>
    </w:pPr>
    <w:rPr>
      <w:rFonts w:ascii="Cambria" w:hAnsi="Cambria"/>
      <w:b/>
      <w:bCs/>
      <w:sz w:val="24"/>
    </w:rPr>
  </w:style>
  <w:style w:type="paragraph" w:styleId="8">
    <w:name w:val="heading 7"/>
    <w:basedOn w:val="1"/>
    <w:next w:val="1"/>
    <w:link w:val="129"/>
    <w:autoRedefine/>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114"/>
    <w:autoRedefine/>
    <w:qFormat/>
    <w:uiPriority w:val="0"/>
    <w:pPr>
      <w:keepNext/>
      <w:keepLines/>
      <w:numPr>
        <w:ilvl w:val="7"/>
        <w:numId w:val="1"/>
      </w:numPr>
      <w:spacing w:before="240" w:after="64" w:line="320" w:lineRule="auto"/>
      <w:outlineLvl w:val="7"/>
    </w:pPr>
    <w:rPr>
      <w:rFonts w:ascii="Cambria" w:hAnsi="Cambria"/>
      <w:sz w:val="24"/>
    </w:rPr>
  </w:style>
  <w:style w:type="paragraph" w:styleId="10">
    <w:name w:val="heading 9"/>
    <w:basedOn w:val="1"/>
    <w:next w:val="1"/>
    <w:link w:val="93"/>
    <w:autoRedefine/>
    <w:qFormat/>
    <w:uiPriority w:val="0"/>
    <w:pPr>
      <w:keepNext/>
      <w:keepLines/>
      <w:numPr>
        <w:ilvl w:val="8"/>
        <w:numId w:val="1"/>
      </w:numPr>
      <w:spacing w:before="240" w:after="64" w:line="320" w:lineRule="auto"/>
      <w:outlineLvl w:val="8"/>
    </w:pPr>
    <w:rPr>
      <w:rFonts w:ascii="Cambria" w:hAnsi="Cambria"/>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11">
    <w:name w:val="List 3"/>
    <w:basedOn w:val="1"/>
    <w:autoRedefine/>
    <w:unhideWhenUsed/>
    <w:qFormat/>
    <w:uiPriority w:val="99"/>
    <w:pPr>
      <w:spacing w:before="100" w:beforeAutospacing="1" w:after="100" w:afterAutospacing="1"/>
      <w:ind w:left="1260" w:hanging="420"/>
    </w:pPr>
    <w:rPr>
      <w:szCs w:val="21"/>
    </w:rPr>
  </w:style>
  <w:style w:type="paragraph" w:styleId="12">
    <w:name w:val="toc 7"/>
    <w:basedOn w:val="1"/>
    <w:next w:val="1"/>
    <w:autoRedefine/>
    <w:unhideWhenUsed/>
    <w:qFormat/>
    <w:uiPriority w:val="39"/>
    <w:pPr>
      <w:ind w:left="2520" w:leftChars="1200"/>
    </w:pPr>
    <w:rPr>
      <w:rFonts w:ascii="Calibri" w:hAnsi="Calibri"/>
      <w:szCs w:val="22"/>
    </w:rPr>
  </w:style>
  <w:style w:type="paragraph" w:styleId="13">
    <w:name w:val="Normal Indent"/>
    <w:basedOn w:val="1"/>
    <w:autoRedefine/>
    <w:qFormat/>
    <w:uiPriority w:val="0"/>
    <w:pPr>
      <w:ind w:firstLine="420"/>
    </w:pPr>
    <w:rPr>
      <w:b/>
      <w:sz w:val="24"/>
      <w:szCs w:val="20"/>
    </w:rPr>
  </w:style>
  <w:style w:type="paragraph" w:styleId="14">
    <w:name w:val="caption"/>
    <w:basedOn w:val="1"/>
    <w:next w:val="1"/>
    <w:autoRedefine/>
    <w:qFormat/>
    <w:uiPriority w:val="0"/>
    <w:rPr>
      <w:rFonts w:ascii="Cambria" w:hAnsi="Cambria" w:eastAsia="黑体"/>
      <w:sz w:val="20"/>
      <w:szCs w:val="22"/>
    </w:rPr>
  </w:style>
  <w:style w:type="paragraph" w:styleId="15">
    <w:name w:val="Document Map"/>
    <w:basedOn w:val="1"/>
    <w:link w:val="83"/>
    <w:autoRedefine/>
    <w:qFormat/>
    <w:uiPriority w:val="0"/>
    <w:rPr>
      <w:rFonts w:ascii="宋体"/>
      <w:sz w:val="18"/>
      <w:szCs w:val="18"/>
    </w:rPr>
  </w:style>
  <w:style w:type="paragraph" w:styleId="16">
    <w:name w:val="annotation text"/>
    <w:basedOn w:val="1"/>
    <w:link w:val="106"/>
    <w:autoRedefine/>
    <w:qFormat/>
    <w:uiPriority w:val="99"/>
    <w:pPr>
      <w:jc w:val="left"/>
    </w:pPr>
  </w:style>
  <w:style w:type="paragraph" w:styleId="17">
    <w:name w:val="Body Text 3"/>
    <w:basedOn w:val="1"/>
    <w:link w:val="125"/>
    <w:autoRedefine/>
    <w:qFormat/>
    <w:uiPriority w:val="0"/>
    <w:rPr>
      <w:rFonts w:ascii="宋体"/>
      <w:sz w:val="24"/>
      <w:szCs w:val="20"/>
    </w:rPr>
  </w:style>
  <w:style w:type="paragraph" w:styleId="18">
    <w:name w:val="Body Text"/>
    <w:basedOn w:val="1"/>
    <w:next w:val="1"/>
    <w:link w:val="113"/>
    <w:autoRedefine/>
    <w:qFormat/>
    <w:uiPriority w:val="0"/>
    <w:pPr>
      <w:jc w:val="center"/>
    </w:pPr>
    <w:rPr>
      <w:rFonts w:eastAsia="幼圆"/>
      <w:b/>
      <w:bCs/>
      <w:sz w:val="44"/>
    </w:rPr>
  </w:style>
  <w:style w:type="paragraph" w:styleId="19">
    <w:name w:val="Body Text Indent"/>
    <w:basedOn w:val="1"/>
    <w:link w:val="70"/>
    <w:autoRedefine/>
    <w:qFormat/>
    <w:uiPriority w:val="0"/>
    <w:pPr>
      <w:spacing w:after="120"/>
      <w:ind w:left="420" w:leftChars="200"/>
    </w:pPr>
  </w:style>
  <w:style w:type="paragraph" w:styleId="20">
    <w:name w:val="Block Text"/>
    <w:basedOn w:val="1"/>
    <w:autoRedefine/>
    <w:qFormat/>
    <w:uiPriority w:val="0"/>
    <w:pPr>
      <w:autoSpaceDE w:val="0"/>
      <w:autoSpaceDN w:val="0"/>
      <w:adjustRightInd w:val="0"/>
      <w:ind w:left="256" w:right="6" w:firstLine="624" w:firstLineChars="200"/>
    </w:pPr>
    <w:rPr>
      <w:rFonts w:eastAsia="仿宋_GB2312"/>
      <w:kern w:val="0"/>
      <w:sz w:val="28"/>
      <w:szCs w:val="20"/>
    </w:rPr>
  </w:style>
  <w:style w:type="paragraph" w:styleId="21">
    <w:name w:val="index 4"/>
    <w:basedOn w:val="1"/>
    <w:next w:val="1"/>
    <w:autoRedefine/>
    <w:qFormat/>
    <w:uiPriority w:val="0"/>
    <w:pPr>
      <w:ind w:left="600" w:leftChars="600"/>
    </w:pPr>
    <w:rPr>
      <w:rFonts w:ascii="Calibri" w:hAnsi="Calibri"/>
    </w:rPr>
  </w:style>
  <w:style w:type="paragraph" w:styleId="22">
    <w:name w:val="toc 5"/>
    <w:basedOn w:val="1"/>
    <w:next w:val="1"/>
    <w:autoRedefine/>
    <w:unhideWhenUsed/>
    <w:qFormat/>
    <w:uiPriority w:val="39"/>
    <w:pPr>
      <w:ind w:left="1680" w:leftChars="800"/>
    </w:pPr>
    <w:rPr>
      <w:rFonts w:ascii="Calibri" w:hAnsi="Calibri"/>
      <w:szCs w:val="22"/>
    </w:rPr>
  </w:style>
  <w:style w:type="paragraph" w:styleId="23">
    <w:name w:val="toc 3"/>
    <w:basedOn w:val="1"/>
    <w:next w:val="1"/>
    <w:autoRedefine/>
    <w:qFormat/>
    <w:uiPriority w:val="39"/>
    <w:pPr>
      <w:ind w:left="840" w:leftChars="400"/>
    </w:pPr>
    <w:rPr>
      <w:rFonts w:ascii="Calibri" w:hAnsi="Calibri"/>
      <w:szCs w:val="22"/>
    </w:rPr>
  </w:style>
  <w:style w:type="paragraph" w:styleId="24">
    <w:name w:val="Plain Text"/>
    <w:basedOn w:val="1"/>
    <w:link w:val="76"/>
    <w:autoRedefine/>
    <w:qFormat/>
    <w:uiPriority w:val="0"/>
    <w:rPr>
      <w:rFonts w:ascii="Ari"/>
    </w:rPr>
  </w:style>
  <w:style w:type="paragraph" w:styleId="25">
    <w:name w:val="toc 8"/>
    <w:basedOn w:val="1"/>
    <w:next w:val="1"/>
    <w:autoRedefine/>
    <w:unhideWhenUsed/>
    <w:qFormat/>
    <w:uiPriority w:val="39"/>
    <w:pPr>
      <w:ind w:left="2940" w:leftChars="1400"/>
    </w:pPr>
    <w:rPr>
      <w:rFonts w:ascii="Calibri" w:hAnsi="Calibri"/>
      <w:szCs w:val="22"/>
    </w:rPr>
  </w:style>
  <w:style w:type="paragraph" w:styleId="26">
    <w:name w:val="Date"/>
    <w:basedOn w:val="1"/>
    <w:next w:val="1"/>
    <w:link w:val="84"/>
    <w:autoRedefine/>
    <w:unhideWhenUsed/>
    <w:qFormat/>
    <w:uiPriority w:val="0"/>
  </w:style>
  <w:style w:type="paragraph" w:styleId="27">
    <w:name w:val="Body Text Indent 2"/>
    <w:basedOn w:val="1"/>
    <w:link w:val="105"/>
    <w:autoRedefine/>
    <w:unhideWhenUsed/>
    <w:qFormat/>
    <w:uiPriority w:val="99"/>
    <w:pPr>
      <w:spacing w:line="420" w:lineRule="exact"/>
      <w:ind w:firstLine="525"/>
    </w:pPr>
    <w:rPr>
      <w:rFonts w:ascii="宋体"/>
      <w:kern w:val="0"/>
      <w:sz w:val="20"/>
      <w:szCs w:val="20"/>
    </w:rPr>
  </w:style>
  <w:style w:type="paragraph" w:styleId="28">
    <w:name w:val="Balloon Text"/>
    <w:basedOn w:val="1"/>
    <w:link w:val="128"/>
    <w:autoRedefine/>
    <w:qFormat/>
    <w:uiPriority w:val="0"/>
    <w:rPr>
      <w:sz w:val="18"/>
      <w:szCs w:val="18"/>
    </w:rPr>
  </w:style>
  <w:style w:type="paragraph" w:styleId="29">
    <w:name w:val="footer"/>
    <w:basedOn w:val="1"/>
    <w:link w:val="118"/>
    <w:autoRedefine/>
    <w:qFormat/>
    <w:uiPriority w:val="99"/>
    <w:pPr>
      <w:tabs>
        <w:tab w:val="center" w:pos="4153"/>
        <w:tab w:val="right" w:pos="8306"/>
      </w:tabs>
      <w:snapToGrid w:val="0"/>
      <w:jc w:val="left"/>
    </w:pPr>
    <w:rPr>
      <w:sz w:val="18"/>
      <w:szCs w:val="18"/>
    </w:rPr>
  </w:style>
  <w:style w:type="paragraph" w:styleId="30">
    <w:name w:val="header"/>
    <w:basedOn w:val="1"/>
    <w:link w:val="74"/>
    <w:autoRedefine/>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autoRedefine/>
    <w:qFormat/>
    <w:uiPriority w:val="39"/>
  </w:style>
  <w:style w:type="paragraph" w:styleId="32">
    <w:name w:val="toc 4"/>
    <w:basedOn w:val="1"/>
    <w:next w:val="1"/>
    <w:autoRedefine/>
    <w:unhideWhenUsed/>
    <w:qFormat/>
    <w:uiPriority w:val="39"/>
    <w:pPr>
      <w:ind w:left="1260" w:leftChars="600"/>
    </w:pPr>
    <w:rPr>
      <w:rFonts w:ascii="Calibri" w:hAnsi="Calibri"/>
      <w:szCs w:val="22"/>
    </w:rPr>
  </w:style>
  <w:style w:type="paragraph" w:styleId="33">
    <w:name w:val="Subtitle"/>
    <w:basedOn w:val="1"/>
    <w:next w:val="1"/>
    <w:link w:val="101"/>
    <w:autoRedefine/>
    <w:qFormat/>
    <w:uiPriority w:val="0"/>
    <w:pPr>
      <w:spacing w:before="240" w:after="60" w:line="312" w:lineRule="auto"/>
      <w:jc w:val="center"/>
      <w:outlineLvl w:val="1"/>
    </w:pPr>
    <w:rPr>
      <w:rFonts w:ascii="Cambria" w:hAnsi="Cambria"/>
      <w:b/>
      <w:bCs/>
      <w:kern w:val="28"/>
      <w:sz w:val="32"/>
      <w:szCs w:val="32"/>
    </w:rPr>
  </w:style>
  <w:style w:type="paragraph" w:styleId="34">
    <w:name w:val="toc 6"/>
    <w:basedOn w:val="1"/>
    <w:next w:val="1"/>
    <w:autoRedefine/>
    <w:unhideWhenUsed/>
    <w:qFormat/>
    <w:uiPriority w:val="39"/>
    <w:pPr>
      <w:ind w:left="2100" w:leftChars="1000"/>
    </w:pPr>
    <w:rPr>
      <w:rFonts w:ascii="Calibri" w:hAnsi="Calibri"/>
      <w:szCs w:val="22"/>
    </w:rPr>
  </w:style>
  <w:style w:type="paragraph" w:styleId="35">
    <w:name w:val="Body Text Indent 3"/>
    <w:basedOn w:val="1"/>
    <w:link w:val="126"/>
    <w:autoRedefine/>
    <w:qFormat/>
    <w:uiPriority w:val="0"/>
    <w:pPr>
      <w:spacing w:after="120"/>
      <w:ind w:left="420" w:leftChars="200"/>
    </w:pPr>
    <w:rPr>
      <w:sz w:val="16"/>
      <w:szCs w:val="20"/>
    </w:rPr>
  </w:style>
  <w:style w:type="paragraph" w:styleId="36">
    <w:name w:val="toc 2"/>
    <w:basedOn w:val="1"/>
    <w:next w:val="1"/>
    <w:autoRedefine/>
    <w:qFormat/>
    <w:uiPriority w:val="39"/>
    <w:pPr>
      <w:ind w:left="420" w:leftChars="200"/>
    </w:pPr>
    <w:rPr>
      <w:rFonts w:ascii="Calibri" w:hAnsi="Calibri"/>
      <w:szCs w:val="22"/>
    </w:rPr>
  </w:style>
  <w:style w:type="paragraph" w:styleId="37">
    <w:name w:val="toc 9"/>
    <w:basedOn w:val="1"/>
    <w:next w:val="1"/>
    <w:autoRedefine/>
    <w:unhideWhenUsed/>
    <w:qFormat/>
    <w:uiPriority w:val="39"/>
    <w:pPr>
      <w:ind w:left="3360" w:leftChars="1600"/>
    </w:pPr>
    <w:rPr>
      <w:rFonts w:ascii="Calibri" w:hAnsi="Calibri"/>
      <w:szCs w:val="22"/>
    </w:rPr>
  </w:style>
  <w:style w:type="paragraph" w:styleId="38">
    <w:name w:val="HTML Preformatted"/>
    <w:basedOn w:val="1"/>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9">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40">
    <w:name w:val="index 1"/>
    <w:basedOn w:val="1"/>
    <w:next w:val="1"/>
    <w:autoRedefine/>
    <w:qFormat/>
    <w:uiPriority w:val="0"/>
    <w:pPr>
      <w:spacing w:line="220" w:lineRule="exact"/>
      <w:jc w:val="center"/>
    </w:pPr>
    <w:rPr>
      <w:rFonts w:ascii="仿宋_GB2312" w:hAnsi="Calibri" w:eastAsia="仿宋_GB2312"/>
      <w:szCs w:val="22"/>
    </w:rPr>
  </w:style>
  <w:style w:type="paragraph" w:styleId="41">
    <w:name w:val="Title"/>
    <w:basedOn w:val="1"/>
    <w:link w:val="79"/>
    <w:autoRedefine/>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2">
    <w:name w:val="annotation subject"/>
    <w:basedOn w:val="16"/>
    <w:next w:val="16"/>
    <w:link w:val="116"/>
    <w:autoRedefine/>
    <w:qFormat/>
    <w:uiPriority w:val="0"/>
    <w:rPr>
      <w:b/>
      <w:bCs/>
    </w:rPr>
  </w:style>
  <w:style w:type="table" w:styleId="44">
    <w:name w:val="Table Grid"/>
    <w:basedOn w:val="43"/>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autoRedefine/>
    <w:qFormat/>
    <w:uiPriority w:val="0"/>
    <w:rPr>
      <w:rFonts w:cs="Times New Roman"/>
      <w:b/>
    </w:rPr>
  </w:style>
  <w:style w:type="character" w:styleId="47">
    <w:name w:val="page number"/>
    <w:basedOn w:val="45"/>
    <w:autoRedefine/>
    <w:qFormat/>
    <w:uiPriority w:val="0"/>
    <w:rPr>
      <w:rFonts w:eastAsia="宋体"/>
      <w:b/>
      <w:spacing w:val="0"/>
      <w:kern w:val="2"/>
      <w:sz w:val="24"/>
      <w:szCs w:val="24"/>
      <w:vertAlign w:val="baseline"/>
      <w:lang w:val="en-US" w:eastAsia="zh-CN" w:bidi="ar-SA"/>
    </w:rPr>
  </w:style>
  <w:style w:type="character" w:styleId="48">
    <w:name w:val="FollowedHyperlink"/>
    <w:autoRedefine/>
    <w:qFormat/>
    <w:uiPriority w:val="0"/>
    <w:rPr>
      <w:color w:val="800080"/>
      <w:u w:val="single"/>
    </w:rPr>
  </w:style>
  <w:style w:type="character" w:styleId="49">
    <w:name w:val="Emphasis"/>
    <w:autoRedefine/>
    <w:qFormat/>
    <w:uiPriority w:val="0"/>
    <w:rPr>
      <w:color w:val="CC0000"/>
    </w:rPr>
  </w:style>
  <w:style w:type="character" w:styleId="50">
    <w:name w:val="Hyperlink"/>
    <w:autoRedefine/>
    <w:qFormat/>
    <w:uiPriority w:val="99"/>
    <w:rPr>
      <w:color w:val="0000FF"/>
      <w:u w:val="single"/>
    </w:rPr>
  </w:style>
  <w:style w:type="character" w:styleId="51">
    <w:name w:val="annotation reference"/>
    <w:basedOn w:val="45"/>
    <w:autoRedefine/>
    <w:qFormat/>
    <w:uiPriority w:val="99"/>
    <w:rPr>
      <w:sz w:val="21"/>
      <w:szCs w:val="21"/>
    </w:rPr>
  </w:style>
  <w:style w:type="character" w:styleId="52">
    <w:name w:val="HTML Cite"/>
    <w:autoRedefine/>
    <w:qFormat/>
    <w:uiPriority w:val="0"/>
    <w:rPr>
      <w:color w:val="008000"/>
    </w:rPr>
  </w:style>
  <w:style w:type="paragraph" w:customStyle="1" w:styleId="53">
    <w:name w:val="首行缩进"/>
    <w:basedOn w:val="1"/>
    <w:autoRedefine/>
    <w:qFormat/>
    <w:uiPriority w:val="0"/>
    <w:pPr>
      <w:spacing w:line="360" w:lineRule="auto"/>
      <w:ind w:firstLine="480"/>
      <w:jc w:val="left"/>
    </w:pPr>
    <w:rPr>
      <w:rFonts w:ascii="宋体" w:hAnsi="宋体"/>
      <w:sz w:val="24"/>
    </w:rPr>
  </w:style>
  <w:style w:type="character" w:customStyle="1" w:styleId="54">
    <w:name w:val="标题 3 字符"/>
    <w:link w:val="4"/>
    <w:autoRedefine/>
    <w:qFormat/>
    <w:uiPriority w:val="0"/>
    <w:rPr>
      <w:b/>
      <w:bCs/>
      <w:kern w:val="2"/>
      <w:sz w:val="32"/>
      <w:szCs w:val="32"/>
    </w:rPr>
  </w:style>
  <w:style w:type="character" w:customStyle="1" w:styleId="55">
    <w:name w:val="明显强调1"/>
    <w:autoRedefine/>
    <w:qFormat/>
    <w:uiPriority w:val="0"/>
    <w:rPr>
      <w:b/>
      <w:bCs/>
      <w:i/>
      <w:iCs/>
      <w:color w:val="4F81BD"/>
    </w:rPr>
  </w:style>
  <w:style w:type="character" w:customStyle="1" w:styleId="56">
    <w:name w:val="批注文字 Char2"/>
    <w:autoRedefine/>
    <w:qFormat/>
    <w:uiPriority w:val="0"/>
    <w:rPr>
      <w:kern w:val="2"/>
      <w:sz w:val="21"/>
    </w:rPr>
  </w:style>
  <w:style w:type="character" w:customStyle="1" w:styleId="57">
    <w:name w:val="标题 3 Char_0"/>
    <w:link w:val="58"/>
    <w:autoRedefine/>
    <w:qFormat/>
    <w:uiPriority w:val="0"/>
    <w:rPr>
      <w:b/>
      <w:bCs/>
      <w:sz w:val="32"/>
      <w:szCs w:val="32"/>
    </w:rPr>
  </w:style>
  <w:style w:type="paragraph" w:customStyle="1" w:styleId="58">
    <w:name w:val="标题 3_0"/>
    <w:basedOn w:val="59"/>
    <w:next w:val="59"/>
    <w:link w:val="57"/>
    <w:autoRedefine/>
    <w:qFormat/>
    <w:uiPriority w:val="0"/>
    <w:pPr>
      <w:keepNext/>
      <w:keepLines/>
      <w:spacing w:before="260" w:after="260" w:line="416" w:lineRule="auto"/>
      <w:outlineLvl w:val="2"/>
    </w:pPr>
    <w:rPr>
      <w:b/>
      <w:bCs/>
      <w:kern w:val="0"/>
      <w:sz w:val="32"/>
      <w:szCs w:val="32"/>
    </w:rPr>
  </w:style>
  <w:style w:type="paragraph" w:customStyle="1" w:styleId="59">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0">
    <w:name w:val="标题 2 字符"/>
    <w:link w:val="3"/>
    <w:autoRedefine/>
    <w:qFormat/>
    <w:uiPriority w:val="0"/>
    <w:rPr>
      <w:rFonts w:ascii="Cambria" w:hAnsi="Cambria"/>
      <w:b/>
      <w:bCs/>
      <w:kern w:val="2"/>
      <w:sz w:val="32"/>
      <w:szCs w:val="32"/>
    </w:rPr>
  </w:style>
  <w:style w:type="character" w:customStyle="1" w:styleId="61">
    <w:name w:val="正文文本 Char2"/>
    <w:autoRedefine/>
    <w:semiHidden/>
    <w:qFormat/>
    <w:uiPriority w:val="99"/>
    <w:rPr>
      <w:rFonts w:ascii="Calibri" w:hAnsi="Calibri" w:eastAsia="宋体" w:cs="Times New Roman"/>
    </w:rPr>
  </w:style>
  <w:style w:type="character" w:customStyle="1" w:styleId="62">
    <w:name w:val="页脚 Char1"/>
    <w:autoRedefine/>
    <w:semiHidden/>
    <w:qFormat/>
    <w:uiPriority w:val="99"/>
    <w:rPr>
      <w:rFonts w:ascii="Calibri" w:hAnsi="Calibri" w:eastAsia="宋体" w:cs="Times New Roman"/>
      <w:sz w:val="18"/>
      <w:szCs w:val="18"/>
    </w:rPr>
  </w:style>
  <w:style w:type="character" w:customStyle="1" w:styleId="63">
    <w:name w:val="明显引用 Char2"/>
    <w:autoRedefine/>
    <w:qFormat/>
    <w:uiPriority w:val="99"/>
    <w:rPr>
      <w:b/>
      <w:bCs/>
      <w:i/>
      <w:iCs/>
      <w:color w:val="4F81BD"/>
      <w:kern w:val="2"/>
      <w:sz w:val="21"/>
      <w:szCs w:val="24"/>
    </w:rPr>
  </w:style>
  <w:style w:type="character" w:customStyle="1" w:styleId="64">
    <w:name w:val="引用 Char"/>
    <w:link w:val="65"/>
    <w:autoRedefine/>
    <w:qFormat/>
    <w:uiPriority w:val="0"/>
    <w:rPr>
      <w:i/>
      <w:iCs/>
      <w:color w:val="000000"/>
    </w:rPr>
  </w:style>
  <w:style w:type="paragraph" w:customStyle="1" w:styleId="65">
    <w:name w:val="引用1"/>
    <w:basedOn w:val="1"/>
    <w:next w:val="1"/>
    <w:link w:val="64"/>
    <w:autoRedefine/>
    <w:qFormat/>
    <w:uiPriority w:val="0"/>
    <w:rPr>
      <w:i/>
      <w:iCs/>
      <w:color w:val="000000"/>
      <w:kern w:val="0"/>
      <w:sz w:val="20"/>
      <w:szCs w:val="20"/>
    </w:rPr>
  </w:style>
  <w:style w:type="character" w:customStyle="1" w:styleId="66">
    <w:name w:val="标题 1 Char_0"/>
    <w:link w:val="67"/>
    <w:autoRedefine/>
    <w:qFormat/>
    <w:uiPriority w:val="0"/>
    <w:rPr>
      <w:b/>
      <w:bCs/>
      <w:kern w:val="44"/>
      <w:sz w:val="44"/>
      <w:szCs w:val="44"/>
    </w:rPr>
  </w:style>
  <w:style w:type="paragraph" w:customStyle="1" w:styleId="67">
    <w:name w:val="标题 1_0"/>
    <w:basedOn w:val="59"/>
    <w:next w:val="59"/>
    <w:link w:val="66"/>
    <w:autoRedefine/>
    <w:qFormat/>
    <w:uiPriority w:val="0"/>
    <w:pPr>
      <w:keepNext/>
      <w:keepLines/>
      <w:spacing w:before="340" w:after="330" w:line="578" w:lineRule="auto"/>
      <w:outlineLvl w:val="0"/>
    </w:pPr>
    <w:rPr>
      <w:b/>
      <w:bCs/>
      <w:kern w:val="44"/>
      <w:sz w:val="44"/>
      <w:szCs w:val="44"/>
    </w:rPr>
  </w:style>
  <w:style w:type="character" w:customStyle="1" w:styleId="68">
    <w:name w:val="正文文本缩进 3 Char1"/>
    <w:autoRedefine/>
    <w:semiHidden/>
    <w:qFormat/>
    <w:uiPriority w:val="99"/>
    <w:rPr>
      <w:kern w:val="2"/>
      <w:sz w:val="16"/>
      <w:szCs w:val="16"/>
    </w:rPr>
  </w:style>
  <w:style w:type="character" w:customStyle="1" w:styleId="69">
    <w:name w:val="引用 Char1"/>
    <w:autoRedefine/>
    <w:qFormat/>
    <w:uiPriority w:val="29"/>
    <w:rPr>
      <w:i/>
      <w:iCs/>
      <w:color w:val="000000"/>
      <w:kern w:val="2"/>
      <w:sz w:val="21"/>
    </w:rPr>
  </w:style>
  <w:style w:type="character" w:customStyle="1" w:styleId="70">
    <w:name w:val="正文文本缩进 字符"/>
    <w:link w:val="19"/>
    <w:autoRedefine/>
    <w:qFormat/>
    <w:uiPriority w:val="0"/>
    <w:rPr>
      <w:kern w:val="2"/>
      <w:sz w:val="21"/>
      <w:szCs w:val="24"/>
    </w:rPr>
  </w:style>
  <w:style w:type="character" w:customStyle="1" w:styleId="71">
    <w:name w:val="font161"/>
    <w:autoRedefine/>
    <w:qFormat/>
    <w:uiPriority w:val="0"/>
    <w:rPr>
      <w:b/>
      <w:sz w:val="32"/>
    </w:rPr>
  </w:style>
  <w:style w:type="character" w:customStyle="1" w:styleId="72">
    <w:name w:val="标题 4 Char_0"/>
    <w:link w:val="73"/>
    <w:autoRedefine/>
    <w:qFormat/>
    <w:uiPriority w:val="0"/>
    <w:rPr>
      <w:rFonts w:ascii="Arial" w:hAnsi="Arial" w:eastAsia="黑体"/>
      <w:b/>
      <w:bCs/>
      <w:sz w:val="28"/>
      <w:szCs w:val="28"/>
    </w:rPr>
  </w:style>
  <w:style w:type="paragraph" w:customStyle="1" w:styleId="73">
    <w:name w:val="标题 4_0"/>
    <w:basedOn w:val="59"/>
    <w:next w:val="59"/>
    <w:link w:val="72"/>
    <w:autoRedefine/>
    <w:qFormat/>
    <w:uiPriority w:val="0"/>
    <w:pPr>
      <w:keepNext/>
      <w:keepLines/>
      <w:spacing w:before="280" w:after="290" w:line="376" w:lineRule="auto"/>
      <w:outlineLvl w:val="3"/>
    </w:pPr>
    <w:rPr>
      <w:rFonts w:ascii="Arial" w:hAnsi="Arial" w:eastAsia="黑体"/>
      <w:b/>
      <w:bCs/>
      <w:kern w:val="0"/>
      <w:sz w:val="28"/>
      <w:szCs w:val="28"/>
    </w:rPr>
  </w:style>
  <w:style w:type="character" w:customStyle="1" w:styleId="74">
    <w:name w:val="页眉 字符"/>
    <w:link w:val="30"/>
    <w:autoRedefine/>
    <w:qFormat/>
    <w:uiPriority w:val="0"/>
    <w:rPr>
      <w:kern w:val="2"/>
      <w:sz w:val="18"/>
      <w:szCs w:val="18"/>
    </w:rPr>
  </w:style>
  <w:style w:type="character" w:customStyle="1" w:styleId="75">
    <w:name w:val="标题 6 字符"/>
    <w:link w:val="7"/>
    <w:autoRedefine/>
    <w:qFormat/>
    <w:uiPriority w:val="0"/>
    <w:rPr>
      <w:rFonts w:ascii="Cambria" w:hAnsi="Cambria" w:eastAsia="宋体" w:cs="Times New Roman"/>
      <w:b/>
      <w:bCs/>
      <w:kern w:val="2"/>
      <w:sz w:val="24"/>
      <w:szCs w:val="24"/>
    </w:rPr>
  </w:style>
  <w:style w:type="character" w:customStyle="1" w:styleId="76">
    <w:name w:val="纯文本 字符"/>
    <w:link w:val="24"/>
    <w:autoRedefine/>
    <w:qFormat/>
    <w:uiPriority w:val="0"/>
    <w:rPr>
      <w:rFonts w:ascii="Ari"/>
      <w:lang w:val="en-US" w:eastAsia="zh-CN" w:bidi="ar-SA"/>
    </w:rPr>
  </w:style>
  <w:style w:type="character" w:customStyle="1" w:styleId="77">
    <w:name w:val="引用 Char2"/>
    <w:autoRedefine/>
    <w:qFormat/>
    <w:uiPriority w:val="99"/>
    <w:rPr>
      <w:i/>
      <w:iCs/>
      <w:color w:val="000000"/>
      <w:kern w:val="2"/>
      <w:sz w:val="21"/>
      <w:szCs w:val="24"/>
    </w:rPr>
  </w:style>
  <w:style w:type="character" w:customStyle="1" w:styleId="78">
    <w:name w:val="rvts11"/>
    <w:autoRedefine/>
    <w:qFormat/>
    <w:uiPriority w:val="0"/>
    <w:rPr>
      <w:rFonts w:hint="default" w:ascii="KNLe" w:hAnsi="KNLe"/>
      <w:sz w:val="24"/>
      <w:szCs w:val="24"/>
      <w:u w:val="single"/>
    </w:rPr>
  </w:style>
  <w:style w:type="character" w:customStyle="1" w:styleId="79">
    <w:name w:val="标题 字符"/>
    <w:link w:val="41"/>
    <w:autoRedefine/>
    <w:qFormat/>
    <w:uiPriority w:val="0"/>
    <w:rPr>
      <w:rFonts w:ascii="Arial" w:hAnsi="Arial"/>
      <w:b/>
      <w:sz w:val="32"/>
    </w:rPr>
  </w:style>
  <w:style w:type="character" w:customStyle="1" w:styleId="80">
    <w:name w:val="标题5 Char Char"/>
    <w:link w:val="81"/>
    <w:autoRedefine/>
    <w:qFormat/>
    <w:uiPriority w:val="0"/>
    <w:rPr>
      <w:rFonts w:ascii="Arial" w:hAnsi="Arial"/>
      <w:b/>
      <w:bCs/>
      <w:sz w:val="24"/>
      <w:szCs w:val="32"/>
    </w:rPr>
  </w:style>
  <w:style w:type="paragraph" w:customStyle="1" w:styleId="81">
    <w:name w:val="标题5"/>
    <w:basedOn w:val="4"/>
    <w:link w:val="80"/>
    <w:autoRedefine/>
    <w:qFormat/>
    <w:uiPriority w:val="0"/>
    <w:pPr>
      <w:numPr>
        <w:ilvl w:val="0"/>
        <w:numId w:val="0"/>
      </w:numPr>
      <w:spacing w:line="413" w:lineRule="auto"/>
    </w:pPr>
    <w:rPr>
      <w:rFonts w:ascii="Arial" w:hAnsi="Arial"/>
      <w:kern w:val="0"/>
      <w:sz w:val="24"/>
    </w:rPr>
  </w:style>
  <w:style w:type="character" w:customStyle="1" w:styleId="82">
    <w:name w:val="副标题 Char2"/>
    <w:autoRedefine/>
    <w:qFormat/>
    <w:uiPriority w:val="11"/>
    <w:rPr>
      <w:rFonts w:ascii="Cambria" w:hAnsi="Cambria" w:cs="Times New Roman"/>
      <w:b/>
      <w:bCs/>
      <w:kern w:val="28"/>
      <w:sz w:val="32"/>
      <w:szCs w:val="32"/>
    </w:rPr>
  </w:style>
  <w:style w:type="character" w:customStyle="1" w:styleId="83">
    <w:name w:val="文档结构图 字符"/>
    <w:link w:val="15"/>
    <w:autoRedefine/>
    <w:qFormat/>
    <w:uiPriority w:val="0"/>
    <w:rPr>
      <w:rFonts w:ascii="宋体"/>
      <w:kern w:val="2"/>
      <w:sz w:val="18"/>
      <w:szCs w:val="18"/>
    </w:rPr>
  </w:style>
  <w:style w:type="character" w:customStyle="1" w:styleId="84">
    <w:name w:val="日期 字符"/>
    <w:link w:val="26"/>
    <w:autoRedefine/>
    <w:qFormat/>
    <w:uiPriority w:val="0"/>
    <w:rPr>
      <w:kern w:val="2"/>
      <w:sz w:val="21"/>
      <w:szCs w:val="24"/>
    </w:rPr>
  </w:style>
  <w:style w:type="character" w:customStyle="1" w:styleId="85">
    <w:name w:val="批注主题 Char1"/>
    <w:autoRedefine/>
    <w:qFormat/>
    <w:uiPriority w:val="0"/>
    <w:rPr>
      <w:b/>
      <w:bCs/>
      <w:kern w:val="2"/>
      <w:sz w:val="21"/>
      <w:szCs w:val="22"/>
    </w:rPr>
  </w:style>
  <w:style w:type="character" w:customStyle="1" w:styleId="86">
    <w:name w:val="font31"/>
    <w:autoRedefine/>
    <w:qFormat/>
    <w:uiPriority w:val="0"/>
    <w:rPr>
      <w:rFonts w:hint="eastAsia" w:ascii="宋体" w:hAnsi="宋体" w:eastAsia="宋体" w:cs="宋体"/>
      <w:color w:val="000000"/>
      <w:sz w:val="20"/>
      <w:szCs w:val="20"/>
      <w:u w:val="none"/>
    </w:rPr>
  </w:style>
  <w:style w:type="character" w:customStyle="1" w:styleId="87">
    <w:name w:val="明显引用 Char"/>
    <w:link w:val="88"/>
    <w:autoRedefine/>
    <w:qFormat/>
    <w:uiPriority w:val="0"/>
    <w:rPr>
      <w:b/>
      <w:bCs/>
      <w:i/>
      <w:iCs/>
      <w:color w:val="4F81BD"/>
    </w:rPr>
  </w:style>
  <w:style w:type="paragraph" w:customStyle="1" w:styleId="88">
    <w:name w:val="明显引用1"/>
    <w:basedOn w:val="1"/>
    <w:next w:val="1"/>
    <w:link w:val="87"/>
    <w:autoRedefine/>
    <w:qFormat/>
    <w:uiPriority w:val="0"/>
    <w:pPr>
      <w:pBdr>
        <w:bottom w:val="single" w:color="4F81BD" w:sz="4" w:space="4"/>
      </w:pBdr>
      <w:spacing w:before="200" w:after="280"/>
      <w:ind w:left="936" w:right="936"/>
    </w:pPr>
    <w:rPr>
      <w:b/>
      <w:bCs/>
      <w:i/>
      <w:iCs/>
      <w:color w:val="4F81BD"/>
      <w:kern w:val="0"/>
      <w:sz w:val="20"/>
      <w:szCs w:val="20"/>
    </w:rPr>
  </w:style>
  <w:style w:type="character" w:customStyle="1" w:styleId="89">
    <w:name w:val="标题 5 字符"/>
    <w:link w:val="6"/>
    <w:autoRedefine/>
    <w:qFormat/>
    <w:uiPriority w:val="0"/>
    <w:rPr>
      <w:b/>
      <w:bCs/>
      <w:kern w:val="2"/>
      <w:sz w:val="28"/>
      <w:szCs w:val="28"/>
    </w:rPr>
  </w:style>
  <w:style w:type="character" w:customStyle="1" w:styleId="90">
    <w:name w:val="日期 Char1"/>
    <w:autoRedefine/>
    <w:qFormat/>
    <w:uiPriority w:val="0"/>
    <w:rPr>
      <w:rFonts w:ascii="Calibri" w:hAnsi="Calibri" w:eastAsia="宋体" w:cs="Times New Roman"/>
    </w:rPr>
  </w:style>
  <w:style w:type="character" w:customStyle="1" w:styleId="91">
    <w:name w:val="批注框文本 Char1"/>
    <w:autoRedefine/>
    <w:qFormat/>
    <w:uiPriority w:val="0"/>
    <w:rPr>
      <w:kern w:val="2"/>
      <w:sz w:val="18"/>
      <w:szCs w:val="18"/>
    </w:rPr>
  </w:style>
  <w:style w:type="character" w:customStyle="1" w:styleId="92">
    <w:name w:val="标题 Char1"/>
    <w:autoRedefine/>
    <w:qFormat/>
    <w:uiPriority w:val="10"/>
    <w:rPr>
      <w:rFonts w:ascii="Cambria" w:hAnsi="Cambria" w:eastAsia="宋体" w:cs="Times New Roman"/>
      <w:b/>
      <w:bCs/>
      <w:sz w:val="32"/>
      <w:szCs w:val="32"/>
    </w:rPr>
  </w:style>
  <w:style w:type="character" w:customStyle="1" w:styleId="93">
    <w:name w:val="标题 9 字符"/>
    <w:link w:val="10"/>
    <w:autoRedefine/>
    <w:qFormat/>
    <w:uiPriority w:val="0"/>
    <w:rPr>
      <w:rFonts w:ascii="Cambria" w:hAnsi="Cambria" w:eastAsia="宋体" w:cs="Times New Roman"/>
      <w:kern w:val="2"/>
      <w:sz w:val="21"/>
      <w:szCs w:val="21"/>
    </w:rPr>
  </w:style>
  <w:style w:type="character" w:customStyle="1" w:styleId="94">
    <w:name w:val="不明显参考1"/>
    <w:autoRedefine/>
    <w:qFormat/>
    <w:uiPriority w:val="0"/>
    <w:rPr>
      <w:smallCaps/>
      <w:color w:val="C0504D"/>
      <w:u w:val="single"/>
    </w:rPr>
  </w:style>
  <w:style w:type="character" w:customStyle="1" w:styleId="95">
    <w:name w:val="批注文字 Char1"/>
    <w:autoRedefine/>
    <w:qFormat/>
    <w:uiPriority w:val="0"/>
    <w:rPr>
      <w:rFonts w:ascii="Calibri" w:hAnsi="Calibri" w:eastAsia="宋体" w:cs="Times New Roman"/>
    </w:rPr>
  </w:style>
  <w:style w:type="character" w:customStyle="1" w:styleId="96">
    <w:name w:val="标题 Char2"/>
    <w:autoRedefine/>
    <w:qFormat/>
    <w:uiPriority w:val="10"/>
    <w:rPr>
      <w:rFonts w:ascii="Cambria" w:hAnsi="Cambria" w:cs="Times New Roman"/>
      <w:b/>
      <w:bCs/>
      <w:kern w:val="2"/>
      <w:sz w:val="32"/>
      <w:szCs w:val="32"/>
    </w:rPr>
  </w:style>
  <w:style w:type="character" w:customStyle="1" w:styleId="97">
    <w:name w:val="正文文本 3 Char1"/>
    <w:autoRedefine/>
    <w:semiHidden/>
    <w:qFormat/>
    <w:uiPriority w:val="99"/>
    <w:rPr>
      <w:kern w:val="2"/>
      <w:sz w:val="16"/>
      <w:szCs w:val="16"/>
    </w:rPr>
  </w:style>
  <w:style w:type="character" w:customStyle="1" w:styleId="98">
    <w:name w:val="批注主题 Char2"/>
    <w:autoRedefine/>
    <w:qFormat/>
    <w:uiPriority w:val="0"/>
    <w:rPr>
      <w:b/>
      <w:bCs/>
      <w:kern w:val="2"/>
      <w:sz w:val="21"/>
    </w:rPr>
  </w:style>
  <w:style w:type="character" w:customStyle="1" w:styleId="99">
    <w:name w:val="正文文本 Char_0"/>
    <w:link w:val="100"/>
    <w:autoRedefine/>
    <w:qFormat/>
    <w:uiPriority w:val="0"/>
    <w:rPr>
      <w:szCs w:val="24"/>
    </w:rPr>
  </w:style>
  <w:style w:type="paragraph" w:customStyle="1" w:styleId="100">
    <w:name w:val="正文文本_0"/>
    <w:basedOn w:val="59"/>
    <w:link w:val="99"/>
    <w:autoRedefine/>
    <w:qFormat/>
    <w:uiPriority w:val="0"/>
    <w:pPr>
      <w:spacing w:after="120"/>
    </w:pPr>
    <w:rPr>
      <w:kern w:val="0"/>
      <w:sz w:val="20"/>
    </w:rPr>
  </w:style>
  <w:style w:type="character" w:customStyle="1" w:styleId="101">
    <w:name w:val="副标题 字符"/>
    <w:link w:val="33"/>
    <w:autoRedefine/>
    <w:qFormat/>
    <w:uiPriority w:val="0"/>
    <w:rPr>
      <w:rFonts w:ascii="Cambria" w:hAnsi="Cambria"/>
      <w:b/>
      <w:bCs/>
      <w:kern w:val="28"/>
      <w:sz w:val="32"/>
      <w:szCs w:val="32"/>
    </w:rPr>
  </w:style>
  <w:style w:type="character" w:customStyle="1" w:styleId="102">
    <w:name w:val="bookmark"/>
    <w:basedOn w:val="45"/>
    <w:autoRedefine/>
    <w:qFormat/>
    <w:uiPriority w:val="0"/>
  </w:style>
  <w:style w:type="character" w:customStyle="1" w:styleId="103">
    <w:name w:val="标题 5 Char_0"/>
    <w:link w:val="104"/>
    <w:autoRedefine/>
    <w:qFormat/>
    <w:uiPriority w:val="0"/>
    <w:rPr>
      <w:rFonts w:ascii="Calibri" w:hAnsi="Calibri"/>
      <w:b/>
      <w:bCs/>
      <w:sz w:val="28"/>
      <w:szCs w:val="28"/>
    </w:rPr>
  </w:style>
  <w:style w:type="paragraph" w:customStyle="1" w:styleId="104">
    <w:name w:val="标题 5_0"/>
    <w:basedOn w:val="59"/>
    <w:next w:val="59"/>
    <w:link w:val="103"/>
    <w:autoRedefine/>
    <w:qFormat/>
    <w:uiPriority w:val="0"/>
    <w:pPr>
      <w:keepNext/>
      <w:keepLines/>
      <w:spacing w:before="280" w:after="290" w:line="372" w:lineRule="auto"/>
      <w:outlineLvl w:val="4"/>
    </w:pPr>
    <w:rPr>
      <w:rFonts w:ascii="Calibri" w:hAnsi="Calibri"/>
      <w:b/>
      <w:bCs/>
      <w:kern w:val="0"/>
      <w:sz w:val="28"/>
      <w:szCs w:val="28"/>
    </w:rPr>
  </w:style>
  <w:style w:type="character" w:customStyle="1" w:styleId="105">
    <w:name w:val="正文文本缩进 2 字符"/>
    <w:link w:val="27"/>
    <w:autoRedefine/>
    <w:qFormat/>
    <w:uiPriority w:val="99"/>
    <w:rPr>
      <w:rFonts w:ascii="宋体"/>
    </w:rPr>
  </w:style>
  <w:style w:type="character" w:customStyle="1" w:styleId="106">
    <w:name w:val="批注文字 字符"/>
    <w:link w:val="16"/>
    <w:autoRedefine/>
    <w:qFormat/>
    <w:uiPriority w:val="99"/>
    <w:rPr>
      <w:kern w:val="2"/>
      <w:sz w:val="21"/>
      <w:szCs w:val="24"/>
    </w:rPr>
  </w:style>
  <w:style w:type="character" w:customStyle="1" w:styleId="107">
    <w:name w:val="font11"/>
    <w:autoRedefine/>
    <w:qFormat/>
    <w:uiPriority w:val="0"/>
    <w:rPr>
      <w:rFonts w:hint="eastAsia" w:ascii="宋体" w:hAnsi="宋体" w:eastAsia="宋体" w:cs="宋体"/>
      <w:color w:val="000000"/>
      <w:sz w:val="20"/>
      <w:szCs w:val="20"/>
      <w:u w:val="none"/>
    </w:rPr>
  </w:style>
  <w:style w:type="character" w:customStyle="1" w:styleId="108">
    <w:name w:val="明显参考1"/>
    <w:autoRedefine/>
    <w:qFormat/>
    <w:uiPriority w:val="0"/>
    <w:rPr>
      <w:b/>
      <w:bCs/>
      <w:smallCaps/>
      <w:color w:val="C0504D"/>
      <w:spacing w:val="5"/>
      <w:u w:val="single"/>
    </w:rPr>
  </w:style>
  <w:style w:type="character" w:customStyle="1" w:styleId="109">
    <w:name w:val="超链接_0"/>
    <w:autoRedefine/>
    <w:qFormat/>
    <w:uiPriority w:val="99"/>
    <w:rPr>
      <w:rFonts w:ascii="Calibri" w:hAnsi="Calibri"/>
      <w:color w:val="0000FF"/>
      <w:u w:val="single"/>
    </w:rPr>
  </w:style>
  <w:style w:type="character" w:customStyle="1" w:styleId="110">
    <w:name w:val="文档结构图 Char2"/>
    <w:autoRedefine/>
    <w:semiHidden/>
    <w:qFormat/>
    <w:uiPriority w:val="99"/>
    <w:rPr>
      <w:rFonts w:ascii="宋体" w:hAnsi="Calibri" w:eastAsia="宋体" w:cs="Times New Roman"/>
      <w:sz w:val="18"/>
      <w:szCs w:val="18"/>
    </w:rPr>
  </w:style>
  <w:style w:type="character" w:customStyle="1" w:styleId="111">
    <w:name w:val="textcontents"/>
    <w:autoRedefine/>
    <w:qFormat/>
    <w:uiPriority w:val="0"/>
    <w:rPr>
      <w:rFonts w:cs="Times New Roman"/>
    </w:rPr>
  </w:style>
  <w:style w:type="character" w:customStyle="1" w:styleId="112">
    <w:name w:val="标题 1 Char"/>
    <w:autoRedefine/>
    <w:qFormat/>
    <w:uiPriority w:val="0"/>
    <w:rPr>
      <w:b/>
      <w:bCs/>
      <w:kern w:val="44"/>
      <w:sz w:val="32"/>
      <w:szCs w:val="44"/>
    </w:rPr>
  </w:style>
  <w:style w:type="character" w:customStyle="1" w:styleId="113">
    <w:name w:val="正文文本 字符"/>
    <w:link w:val="18"/>
    <w:autoRedefine/>
    <w:qFormat/>
    <w:uiPriority w:val="0"/>
    <w:rPr>
      <w:rFonts w:eastAsia="幼圆"/>
      <w:b/>
      <w:bCs/>
      <w:kern w:val="2"/>
      <w:sz w:val="44"/>
      <w:szCs w:val="24"/>
    </w:rPr>
  </w:style>
  <w:style w:type="character" w:customStyle="1" w:styleId="114">
    <w:name w:val="标题 8 字符"/>
    <w:link w:val="9"/>
    <w:autoRedefine/>
    <w:qFormat/>
    <w:uiPriority w:val="0"/>
    <w:rPr>
      <w:rFonts w:ascii="Cambria" w:hAnsi="Cambria" w:eastAsia="宋体" w:cs="Times New Roman"/>
      <w:kern w:val="2"/>
      <w:sz w:val="24"/>
      <w:szCs w:val="24"/>
    </w:rPr>
  </w:style>
  <w:style w:type="character" w:customStyle="1" w:styleId="115">
    <w:name w:val="副标题 Char1"/>
    <w:autoRedefine/>
    <w:qFormat/>
    <w:uiPriority w:val="11"/>
    <w:rPr>
      <w:rFonts w:ascii="Cambria" w:hAnsi="Cambria" w:cs="Times New Roman"/>
      <w:b/>
      <w:bCs/>
      <w:kern w:val="28"/>
      <w:sz w:val="32"/>
      <w:szCs w:val="32"/>
    </w:rPr>
  </w:style>
  <w:style w:type="character" w:customStyle="1" w:styleId="116">
    <w:name w:val="批注主题 字符"/>
    <w:link w:val="42"/>
    <w:autoRedefine/>
    <w:qFormat/>
    <w:uiPriority w:val="0"/>
    <w:rPr>
      <w:b/>
      <w:bCs/>
      <w:kern w:val="2"/>
      <w:sz w:val="21"/>
      <w:szCs w:val="24"/>
    </w:rPr>
  </w:style>
  <w:style w:type="character" w:customStyle="1" w:styleId="117">
    <w:name w:val="书籍标题1"/>
    <w:autoRedefine/>
    <w:qFormat/>
    <w:uiPriority w:val="0"/>
    <w:rPr>
      <w:b/>
      <w:bCs/>
      <w:smallCaps/>
      <w:spacing w:val="5"/>
    </w:rPr>
  </w:style>
  <w:style w:type="character" w:customStyle="1" w:styleId="118">
    <w:name w:val="页脚 字符"/>
    <w:link w:val="29"/>
    <w:autoRedefine/>
    <w:qFormat/>
    <w:uiPriority w:val="99"/>
    <w:rPr>
      <w:kern w:val="2"/>
      <w:sz w:val="18"/>
      <w:szCs w:val="18"/>
    </w:rPr>
  </w:style>
  <w:style w:type="character" w:customStyle="1" w:styleId="119">
    <w:name w:val="标题4 Char Char"/>
    <w:link w:val="120"/>
    <w:autoRedefine/>
    <w:qFormat/>
    <w:uiPriority w:val="0"/>
    <w:rPr>
      <w:rFonts w:ascii="Arial" w:hAnsi="Arial"/>
      <w:b/>
      <w:bCs/>
      <w:sz w:val="24"/>
      <w:szCs w:val="32"/>
    </w:rPr>
  </w:style>
  <w:style w:type="paragraph" w:customStyle="1" w:styleId="120">
    <w:name w:val="标题4"/>
    <w:basedOn w:val="3"/>
    <w:next w:val="21"/>
    <w:link w:val="119"/>
    <w:autoRedefine/>
    <w:qFormat/>
    <w:uiPriority w:val="0"/>
    <w:pPr>
      <w:numPr>
        <w:ilvl w:val="0"/>
        <w:numId w:val="0"/>
      </w:numPr>
      <w:spacing w:line="413" w:lineRule="auto"/>
    </w:pPr>
    <w:rPr>
      <w:rFonts w:ascii="Arial" w:hAnsi="Arial"/>
      <w:kern w:val="0"/>
      <w:sz w:val="24"/>
    </w:rPr>
  </w:style>
  <w:style w:type="character" w:customStyle="1" w:styleId="121">
    <w:name w:val="正文文本 Char1"/>
    <w:autoRedefine/>
    <w:qFormat/>
    <w:uiPriority w:val="0"/>
    <w:rPr>
      <w:rFonts w:ascii="Calibri" w:hAnsi="Calibri" w:eastAsia="宋体" w:cs="Times New Roman"/>
    </w:rPr>
  </w:style>
  <w:style w:type="character" w:customStyle="1" w:styleId="122">
    <w:name w:val="明显引用 Char1"/>
    <w:autoRedefine/>
    <w:qFormat/>
    <w:uiPriority w:val="30"/>
    <w:rPr>
      <w:b/>
      <w:bCs/>
      <w:i/>
      <w:iCs/>
      <w:color w:val="4F81BD"/>
      <w:kern w:val="2"/>
      <w:sz w:val="21"/>
    </w:rPr>
  </w:style>
  <w:style w:type="character" w:customStyle="1" w:styleId="123">
    <w:name w:val="页眉 Char1"/>
    <w:autoRedefine/>
    <w:semiHidden/>
    <w:qFormat/>
    <w:uiPriority w:val="99"/>
    <w:rPr>
      <w:rFonts w:ascii="Calibri" w:hAnsi="Calibri" w:eastAsia="宋体" w:cs="Times New Roman"/>
      <w:sz w:val="18"/>
      <w:szCs w:val="18"/>
    </w:rPr>
  </w:style>
  <w:style w:type="character" w:customStyle="1" w:styleId="124">
    <w:name w:val="不明显强调1"/>
    <w:autoRedefine/>
    <w:qFormat/>
    <w:uiPriority w:val="0"/>
    <w:rPr>
      <w:i/>
      <w:iCs/>
      <w:color w:val="808080"/>
    </w:rPr>
  </w:style>
  <w:style w:type="character" w:customStyle="1" w:styleId="125">
    <w:name w:val="正文文本 3 字符"/>
    <w:link w:val="17"/>
    <w:autoRedefine/>
    <w:qFormat/>
    <w:uiPriority w:val="0"/>
    <w:rPr>
      <w:rFonts w:ascii="宋体"/>
      <w:kern w:val="2"/>
      <w:sz w:val="24"/>
    </w:rPr>
  </w:style>
  <w:style w:type="character" w:customStyle="1" w:styleId="126">
    <w:name w:val="正文文本缩进 3 字符"/>
    <w:link w:val="35"/>
    <w:autoRedefine/>
    <w:qFormat/>
    <w:uiPriority w:val="0"/>
    <w:rPr>
      <w:kern w:val="2"/>
      <w:sz w:val="16"/>
    </w:rPr>
  </w:style>
  <w:style w:type="character" w:customStyle="1" w:styleId="127">
    <w:name w:val="font21"/>
    <w:autoRedefine/>
    <w:qFormat/>
    <w:uiPriority w:val="0"/>
    <w:rPr>
      <w:rFonts w:hint="eastAsia" w:ascii="宋体" w:hAnsi="宋体" w:eastAsia="宋体" w:cs="宋体"/>
      <w:color w:val="000000"/>
      <w:sz w:val="20"/>
      <w:szCs w:val="20"/>
      <w:u w:val="none"/>
    </w:rPr>
  </w:style>
  <w:style w:type="character" w:customStyle="1" w:styleId="128">
    <w:name w:val="批注框文本 字符"/>
    <w:link w:val="28"/>
    <w:autoRedefine/>
    <w:qFormat/>
    <w:uiPriority w:val="0"/>
    <w:rPr>
      <w:kern w:val="2"/>
      <w:sz w:val="18"/>
      <w:szCs w:val="18"/>
    </w:rPr>
  </w:style>
  <w:style w:type="character" w:customStyle="1" w:styleId="129">
    <w:name w:val="标题 7 字符"/>
    <w:link w:val="8"/>
    <w:autoRedefine/>
    <w:qFormat/>
    <w:uiPriority w:val="0"/>
    <w:rPr>
      <w:b/>
      <w:bCs/>
      <w:kern w:val="2"/>
      <w:sz w:val="24"/>
      <w:szCs w:val="24"/>
    </w:rPr>
  </w:style>
  <w:style w:type="character" w:customStyle="1" w:styleId="130">
    <w:name w:val="标题 1 字符"/>
    <w:link w:val="2"/>
    <w:autoRedefine/>
    <w:qFormat/>
    <w:uiPriority w:val="0"/>
    <w:rPr>
      <w:rFonts w:ascii="Times New Roman" w:hAnsi="Times New Roman" w:eastAsia="宋体" w:cs="Times New Roman"/>
      <w:b/>
      <w:bCs/>
      <w:kern w:val="44"/>
      <w:sz w:val="32"/>
      <w:szCs w:val="44"/>
    </w:rPr>
  </w:style>
  <w:style w:type="character" w:customStyle="1" w:styleId="131">
    <w:name w:val="文档结构图 Char1"/>
    <w:autoRedefine/>
    <w:qFormat/>
    <w:uiPriority w:val="0"/>
    <w:rPr>
      <w:rFonts w:ascii="宋体" w:hAnsi="Calibri" w:eastAsia="宋体" w:cs="Times New Roman"/>
      <w:sz w:val="18"/>
      <w:szCs w:val="18"/>
    </w:rPr>
  </w:style>
  <w:style w:type="character" w:customStyle="1" w:styleId="132">
    <w:name w:val="标题 2 Char_0"/>
    <w:link w:val="133"/>
    <w:autoRedefine/>
    <w:qFormat/>
    <w:uiPriority w:val="0"/>
    <w:rPr>
      <w:rFonts w:ascii="Cambria" w:hAnsi="Cambria"/>
      <w:b/>
      <w:bCs/>
      <w:sz w:val="32"/>
      <w:szCs w:val="32"/>
    </w:rPr>
  </w:style>
  <w:style w:type="paragraph" w:customStyle="1" w:styleId="133">
    <w:name w:val="标题 2_0"/>
    <w:basedOn w:val="59"/>
    <w:next w:val="59"/>
    <w:link w:val="132"/>
    <w:autoRedefine/>
    <w:unhideWhenUsed/>
    <w:qFormat/>
    <w:uiPriority w:val="0"/>
    <w:pPr>
      <w:keepNext/>
      <w:keepLines/>
      <w:spacing w:before="260" w:after="260" w:line="416" w:lineRule="auto"/>
      <w:outlineLvl w:val="1"/>
    </w:pPr>
    <w:rPr>
      <w:rFonts w:ascii="Cambria" w:hAnsi="Cambria"/>
      <w:b/>
      <w:bCs/>
      <w:kern w:val="0"/>
      <w:sz w:val="32"/>
      <w:szCs w:val="32"/>
    </w:rPr>
  </w:style>
  <w:style w:type="character" w:customStyle="1" w:styleId="134">
    <w:name w:val="日期 Char2"/>
    <w:autoRedefine/>
    <w:semiHidden/>
    <w:qFormat/>
    <w:uiPriority w:val="99"/>
    <w:rPr>
      <w:rFonts w:ascii="Calibri" w:hAnsi="Calibri" w:eastAsia="宋体" w:cs="Times New Roman"/>
    </w:rPr>
  </w:style>
  <w:style w:type="character" w:customStyle="1" w:styleId="135">
    <w:name w:val="批注框文本 Char2"/>
    <w:autoRedefine/>
    <w:semiHidden/>
    <w:qFormat/>
    <w:uiPriority w:val="99"/>
    <w:rPr>
      <w:rFonts w:ascii="Calibri" w:hAnsi="Calibri" w:eastAsia="宋体" w:cs="Times New Roman"/>
      <w:sz w:val="18"/>
      <w:szCs w:val="18"/>
    </w:rPr>
  </w:style>
  <w:style w:type="character" w:customStyle="1" w:styleId="136">
    <w:name w:val="标题 4 字符"/>
    <w:link w:val="5"/>
    <w:autoRedefine/>
    <w:qFormat/>
    <w:uiPriority w:val="0"/>
    <w:rPr>
      <w:rFonts w:ascii="Cambria" w:hAnsi="Cambria" w:eastAsia="宋体" w:cs="Times New Roman"/>
      <w:b/>
      <w:bCs/>
      <w:kern w:val="2"/>
      <w:sz w:val="28"/>
      <w:szCs w:val="28"/>
    </w:rPr>
  </w:style>
  <w:style w:type="character" w:customStyle="1" w:styleId="137">
    <w:name w:val="列出段落 Char"/>
    <w:link w:val="138"/>
    <w:autoRedefine/>
    <w:qFormat/>
    <w:locked/>
    <w:uiPriority w:val="99"/>
    <w:rPr>
      <w:kern w:val="2"/>
      <w:sz w:val="21"/>
      <w:szCs w:val="24"/>
    </w:rPr>
  </w:style>
  <w:style w:type="paragraph" w:customStyle="1" w:styleId="138">
    <w:name w:val="List Paragraph1"/>
    <w:basedOn w:val="1"/>
    <w:link w:val="137"/>
    <w:autoRedefine/>
    <w:qFormat/>
    <w:uiPriority w:val="99"/>
    <w:pPr>
      <w:ind w:firstLine="420" w:firstLineChars="200"/>
    </w:pPr>
  </w:style>
  <w:style w:type="paragraph" w:customStyle="1" w:styleId="139">
    <w:name w:val="样式 标题 3 + (中文) 黑体 小四 非加粗 段前: 7.8 磅 段后: 0 磅 行距: 固定值 20 磅"/>
    <w:basedOn w:val="4"/>
    <w:next w:val="1"/>
    <w:autoRedefine/>
    <w:qFormat/>
    <w:uiPriority w:val="0"/>
    <w:pPr>
      <w:spacing w:before="0" w:after="0" w:line="400" w:lineRule="exact"/>
    </w:pPr>
    <w:rPr>
      <w:rFonts w:eastAsia="黑体" w:cs="宋体"/>
      <w:b w:val="0"/>
      <w:bCs w:val="0"/>
      <w:sz w:val="24"/>
      <w:szCs w:val="20"/>
    </w:rPr>
  </w:style>
  <w:style w:type="paragraph" w:customStyle="1" w:styleId="140">
    <w:name w:val="_Style 34"/>
    <w:next w:val="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1">
    <w:name w:val="正文_3"/>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2">
    <w:name w:val="_Style 36"/>
    <w:next w:val="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3">
    <w:name w:val="空半行"/>
    <w:basedOn w:val="1"/>
    <w:autoRedefine/>
    <w:qFormat/>
    <w:uiPriority w:val="0"/>
    <w:pPr>
      <w:adjustRightInd w:val="0"/>
      <w:spacing w:line="120" w:lineRule="exact"/>
      <w:textAlignment w:val="baseline"/>
    </w:pPr>
    <w:rPr>
      <w:rFonts w:ascii="Calibri" w:hAnsi="Calibri" w:eastAsia="仿宋_GB2312"/>
      <w:color w:val="FFFFFF"/>
      <w:kern w:val="0"/>
      <w:sz w:val="30"/>
      <w:szCs w:val="22"/>
    </w:rPr>
  </w:style>
  <w:style w:type="paragraph" w:customStyle="1" w:styleId="144">
    <w:name w:val="1方案格式1"/>
    <w:basedOn w:val="2"/>
    <w:autoRedefine/>
    <w:qFormat/>
    <w:uiPriority w:val="0"/>
    <w:pPr>
      <w:numPr>
        <w:numId w:val="2"/>
      </w:numPr>
      <w:tabs>
        <w:tab w:val="left" w:pos="360"/>
      </w:tabs>
      <w:spacing w:beforeLines="50" w:afterLines="50" w:line="360" w:lineRule="auto"/>
      <w:ind w:left="0" w:firstLine="0"/>
    </w:pPr>
    <w:rPr>
      <w:rFonts w:eastAsia="微软雅黑"/>
      <w:bCs w:val="0"/>
      <w:sz w:val="48"/>
    </w:rPr>
  </w:style>
  <w:style w:type="paragraph" w:customStyle="1" w:styleId="145">
    <w:name w:val="格式３"/>
    <w:basedOn w:val="1"/>
    <w:autoRedefine/>
    <w:qFormat/>
    <w:uiPriority w:val="0"/>
    <w:pPr>
      <w:spacing w:line="420" w:lineRule="exact"/>
      <w:ind w:left="600" w:hanging="600" w:hangingChars="250"/>
    </w:pPr>
    <w:rPr>
      <w:rFonts w:ascii="宋体" w:hAnsi="宋体"/>
      <w:color w:val="000000"/>
      <w:sz w:val="24"/>
      <w:szCs w:val="20"/>
    </w:rPr>
  </w:style>
  <w:style w:type="paragraph" w:customStyle="1" w:styleId="146">
    <w:name w:val="正文1"/>
    <w:autoRedefine/>
    <w:qFormat/>
    <w:uiPriority w:val="0"/>
    <w:pPr>
      <w:widowControl w:val="0"/>
      <w:jc w:val="both"/>
    </w:pPr>
    <w:rPr>
      <w:rFonts w:ascii="Calibri" w:hAnsi="Calibri" w:eastAsia="宋体" w:cs="Times New Roman"/>
      <w:lang w:val="en-US" w:eastAsia="zh-CN" w:bidi="ar-SA"/>
    </w:rPr>
  </w:style>
  <w:style w:type="paragraph" w:customStyle="1" w:styleId="147">
    <w:name w:val="列出段落1"/>
    <w:basedOn w:val="1"/>
    <w:autoRedefine/>
    <w:qFormat/>
    <w:uiPriority w:val="99"/>
    <w:pPr>
      <w:widowControl/>
      <w:ind w:left="720"/>
      <w:contextualSpacing/>
      <w:jc w:val="left"/>
    </w:pPr>
    <w:rPr>
      <w:rFonts w:ascii="Arial" w:hAnsi="Arial" w:eastAsia="黑体"/>
      <w:kern w:val="0"/>
      <w:sz w:val="24"/>
      <w:lang w:eastAsia="en-US"/>
    </w:rPr>
  </w:style>
  <w:style w:type="paragraph" w:customStyle="1" w:styleId="148">
    <w:name w:val="正文空2字"/>
    <w:basedOn w:val="1"/>
    <w:autoRedefine/>
    <w:qFormat/>
    <w:locked/>
    <w:uiPriority w:val="0"/>
    <w:pPr>
      <w:spacing w:beforeLines="40" w:afterLines="40" w:line="360" w:lineRule="auto"/>
      <w:ind w:firstLine="200" w:firstLineChars="200"/>
    </w:pPr>
    <w:rPr>
      <w:kern w:val="0"/>
      <w:sz w:val="24"/>
      <w:lang w:bidi="en-US"/>
    </w:rPr>
  </w:style>
  <w:style w:type="paragraph" w:customStyle="1" w:styleId="149">
    <w:name w:val="正文_0_0_0"/>
    <w:autoRedefine/>
    <w:qFormat/>
    <w:uiPriority w:val="0"/>
    <w:pPr>
      <w:widowControl w:val="0"/>
      <w:jc w:val="both"/>
    </w:pPr>
    <w:rPr>
      <w:rFonts w:ascii="Times New Roman" w:hAnsi="Times New Roman" w:eastAsia="宋体" w:cs="Times New Roman"/>
      <w:lang w:val="en-US" w:eastAsia="zh-CN" w:bidi="ar-SA"/>
    </w:rPr>
  </w:style>
  <w:style w:type="paragraph" w:customStyle="1" w:styleId="150">
    <w:name w:val="目录 5_0"/>
    <w:basedOn w:val="59"/>
    <w:next w:val="59"/>
    <w:autoRedefine/>
    <w:qFormat/>
    <w:uiPriority w:val="39"/>
    <w:pPr>
      <w:ind w:left="1680" w:leftChars="800"/>
    </w:pPr>
    <w:rPr>
      <w:rFonts w:ascii="Calibri" w:hAnsi="Calibri"/>
    </w:rPr>
  </w:style>
  <w:style w:type="paragraph" w:customStyle="1" w:styleId="151">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152">
    <w:name w:val="标题 11"/>
    <w:basedOn w:val="146"/>
    <w:next w:val="146"/>
    <w:autoRedefine/>
    <w:qFormat/>
    <w:uiPriority w:val="0"/>
    <w:pPr>
      <w:keepNext/>
      <w:keepLines/>
      <w:spacing w:before="340" w:after="330" w:line="576" w:lineRule="auto"/>
      <w:outlineLvl w:val="0"/>
    </w:pPr>
    <w:rPr>
      <w:rFonts w:ascii="Times New Roman" w:hAnsi="Times New Roman" w:eastAsia="Times New Roman"/>
      <w:b/>
      <w:kern w:val="44"/>
      <w:sz w:val="44"/>
      <w:lang w:val="zh-CN"/>
    </w:rPr>
  </w:style>
  <w:style w:type="paragraph" w:customStyle="1" w:styleId="153">
    <w:name w:val="正文 + 行距: 固定值 20 磅"/>
    <w:basedOn w:val="1"/>
    <w:autoRedefine/>
    <w:qFormat/>
    <w:uiPriority w:val="0"/>
    <w:pPr>
      <w:spacing w:line="400" w:lineRule="exact"/>
      <w:ind w:firstLine="716" w:firstLineChars="341"/>
    </w:pPr>
    <w:rPr>
      <w:rFonts w:ascii="Calibri" w:hAnsi="Calibri"/>
      <w:szCs w:val="22"/>
    </w:rPr>
  </w:style>
  <w:style w:type="paragraph" w:customStyle="1" w:styleId="154">
    <w:name w:val="TOC 标题1"/>
    <w:basedOn w:val="2"/>
    <w:next w:val="1"/>
    <w:autoRedefine/>
    <w:qFormat/>
    <w:uiPriority w:val="0"/>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155">
    <w:name w:val="表格文字"/>
    <w:basedOn w:val="1"/>
    <w:link w:val="186"/>
    <w:autoRedefine/>
    <w:qFormat/>
    <w:uiPriority w:val="0"/>
    <w:pPr>
      <w:adjustRightInd w:val="0"/>
      <w:spacing w:line="420" w:lineRule="atLeast"/>
      <w:jc w:val="left"/>
      <w:textAlignment w:val="baseline"/>
    </w:pPr>
    <w:rPr>
      <w:rFonts w:ascii="Calibri" w:hAnsi="Calibri"/>
      <w:kern w:val="0"/>
      <w:szCs w:val="22"/>
    </w:rPr>
  </w:style>
  <w:style w:type="paragraph" w:customStyle="1" w:styleId="156">
    <w:name w:val="flNote"/>
    <w:basedOn w:val="1"/>
    <w:autoRedefine/>
    <w:qFormat/>
    <w:uiPriority w:val="0"/>
    <w:pPr>
      <w:adjustRightInd w:val="0"/>
      <w:spacing w:before="320" w:after="160" w:line="360" w:lineRule="atLeast"/>
      <w:jc w:val="center"/>
      <w:textAlignment w:val="baseline"/>
    </w:pPr>
    <w:rPr>
      <w:rFonts w:ascii="Arial" w:hAnsi="Calibri" w:eastAsia="黑体"/>
      <w:kern w:val="0"/>
      <w:sz w:val="30"/>
      <w:szCs w:val="22"/>
    </w:rPr>
  </w:style>
  <w:style w:type="paragraph" w:customStyle="1" w:styleId="157">
    <w:name w:val="文章正文"/>
    <w:basedOn w:val="1"/>
    <w:autoRedefine/>
    <w:qFormat/>
    <w:uiPriority w:val="99"/>
    <w:pPr>
      <w:adjustRightInd w:val="0"/>
      <w:snapToGrid w:val="0"/>
      <w:spacing w:line="360" w:lineRule="auto"/>
      <w:ind w:firstLine="480" w:firstLineChars="200"/>
    </w:pPr>
    <w:rPr>
      <w:rFonts w:ascii="仿宋_GB2312" w:hAnsi="宋体" w:eastAsia="仿宋_GB2312"/>
      <w:color w:val="FF0000"/>
      <w:sz w:val="24"/>
    </w:rPr>
  </w:style>
  <w:style w:type="paragraph" w:customStyle="1" w:styleId="158">
    <w:name w:val="表格"/>
    <w:basedOn w:val="1"/>
    <w:autoRedefine/>
    <w:qFormat/>
    <w:uiPriority w:val="0"/>
    <w:pPr>
      <w:jc w:val="center"/>
      <w:textAlignment w:val="center"/>
    </w:pPr>
    <w:rPr>
      <w:rFonts w:ascii="华文细黑" w:hAnsi="华文细黑"/>
      <w:kern w:val="0"/>
      <w:szCs w:val="22"/>
    </w:rPr>
  </w:style>
  <w:style w:type="paragraph" w:customStyle="1" w:styleId="159">
    <w:name w:val="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60">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1">
    <w:name w:val="列出段落2"/>
    <w:basedOn w:val="1"/>
    <w:autoRedefine/>
    <w:qFormat/>
    <w:uiPriority w:val="99"/>
    <w:pPr>
      <w:ind w:firstLine="420" w:firstLineChars="200"/>
    </w:pPr>
  </w:style>
  <w:style w:type="paragraph" w:customStyle="1" w:styleId="162">
    <w:name w:val="6'"/>
    <w:basedOn w:val="1"/>
    <w:autoRedefine/>
    <w:qFormat/>
    <w:uiPriority w:val="0"/>
    <w:pPr>
      <w:autoSpaceDE w:val="0"/>
      <w:autoSpaceDN w:val="0"/>
      <w:adjustRightInd w:val="0"/>
      <w:snapToGrid w:val="0"/>
      <w:spacing w:line="320" w:lineRule="exact"/>
      <w:jc w:val="center"/>
      <w:textAlignment w:val="baseline"/>
    </w:pPr>
    <w:rPr>
      <w:rFonts w:ascii="Calibri" w:hAnsi="Calibri"/>
      <w:spacing w:val="20"/>
      <w:kern w:val="28"/>
      <w:szCs w:val="22"/>
    </w:rPr>
  </w:style>
  <w:style w:type="paragraph" w:customStyle="1" w:styleId="163">
    <w:name w:val="Char Char Char Char Char Char Char"/>
    <w:basedOn w:val="1"/>
    <w:autoRedefine/>
    <w:qFormat/>
    <w:uiPriority w:val="0"/>
    <w:pPr>
      <w:adjustRightInd w:val="0"/>
      <w:spacing w:line="360" w:lineRule="auto"/>
    </w:pPr>
    <w:rPr>
      <w:kern w:val="0"/>
      <w:sz w:val="24"/>
      <w:szCs w:val="20"/>
    </w:rPr>
  </w:style>
  <w:style w:type="paragraph" w:customStyle="1" w:styleId="164">
    <w:name w:val="2方案格式2"/>
    <w:basedOn w:val="144"/>
    <w:autoRedefine/>
    <w:qFormat/>
    <w:uiPriority w:val="0"/>
    <w:pPr>
      <w:numPr>
        <w:ilvl w:val="1"/>
      </w:numPr>
      <w:spacing w:before="50" w:after="50" w:line="240" w:lineRule="auto"/>
      <w:outlineLvl w:val="1"/>
    </w:pPr>
    <w:rPr>
      <w:sz w:val="44"/>
    </w:rPr>
  </w:style>
  <w:style w:type="paragraph" w:customStyle="1" w:styleId="165">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6">
    <w:name w:val="文档正文"/>
    <w:basedOn w:val="1"/>
    <w:autoRedefine/>
    <w:qFormat/>
    <w:uiPriority w:val="0"/>
    <w:pPr>
      <w:adjustRightInd w:val="0"/>
      <w:spacing w:line="480" w:lineRule="atLeast"/>
      <w:ind w:firstLine="567"/>
      <w:textAlignment w:val="baseline"/>
    </w:pPr>
    <w:rPr>
      <w:rFonts w:ascii="Ari" w:eastAsia="Ari"/>
      <w:kern w:val="0"/>
      <w:sz w:val="28"/>
      <w:szCs w:val="20"/>
    </w:rPr>
  </w:style>
  <w:style w:type="paragraph" w:customStyle="1" w:styleId="167">
    <w:name w:val="t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68">
    <w:name w:val="目录 4_0"/>
    <w:basedOn w:val="59"/>
    <w:next w:val="59"/>
    <w:autoRedefine/>
    <w:qFormat/>
    <w:uiPriority w:val="39"/>
    <w:pPr>
      <w:ind w:left="1260" w:leftChars="600"/>
    </w:pPr>
    <w:rPr>
      <w:rFonts w:ascii="Calibri" w:hAnsi="Calibri"/>
    </w:rPr>
  </w:style>
  <w:style w:type="paragraph" w:customStyle="1" w:styleId="169">
    <w:name w:val="目录 3_0"/>
    <w:basedOn w:val="59"/>
    <w:next w:val="59"/>
    <w:autoRedefine/>
    <w:qFormat/>
    <w:uiPriority w:val="39"/>
    <w:pPr>
      <w:ind w:left="840" w:leftChars="400"/>
    </w:pPr>
    <w:rPr>
      <w:rFonts w:ascii="Calibri" w:hAnsi="Calibri"/>
    </w:rPr>
  </w:style>
  <w:style w:type="paragraph" w:customStyle="1" w:styleId="170">
    <w:name w:val="样式 标题 1 + 黑体 三号 非加粗 居中 段前: 6 磅 段后: 6 磅 行距: 固定值 20 磅"/>
    <w:basedOn w:val="2"/>
    <w:autoRedefine/>
    <w:qFormat/>
    <w:uiPriority w:val="0"/>
    <w:pPr>
      <w:numPr>
        <w:numId w:val="0"/>
      </w:numPr>
      <w:spacing w:before="120" w:after="120" w:line="400" w:lineRule="exact"/>
    </w:pPr>
    <w:rPr>
      <w:rFonts w:ascii="黑体" w:hAnsi="黑体" w:eastAsia="黑体"/>
      <w:b w:val="0"/>
      <w:bCs w:val="0"/>
      <w:szCs w:val="20"/>
    </w:rPr>
  </w:style>
  <w:style w:type="paragraph" w:customStyle="1" w:styleId="171">
    <w:name w:val="1"/>
    <w:basedOn w:val="1"/>
    <w:next w:val="1"/>
    <w:autoRedefine/>
    <w:qFormat/>
    <w:uiPriority w:val="0"/>
    <w:rPr>
      <w:rFonts w:ascii="Calibri" w:hAnsi="Calibri"/>
      <w:szCs w:val="22"/>
    </w:rPr>
  </w:style>
  <w:style w:type="paragraph" w:customStyle="1" w:styleId="172">
    <w:name w:val="Blockquote_0"/>
    <w:basedOn w:val="59"/>
    <w:autoRedefine/>
    <w:qFormat/>
    <w:uiPriority w:val="0"/>
    <w:pPr>
      <w:autoSpaceDE w:val="0"/>
      <w:autoSpaceDN w:val="0"/>
      <w:adjustRightInd w:val="0"/>
      <w:spacing w:before="100" w:after="100"/>
      <w:ind w:left="360" w:right="360"/>
      <w:jc w:val="left"/>
    </w:pPr>
    <w:rPr>
      <w:rFonts w:ascii="Calibri" w:hAnsi="Calibri" w:eastAsia="Times New Roman"/>
      <w:kern w:val="0"/>
      <w:sz w:val="24"/>
      <w:szCs w:val="20"/>
    </w:rPr>
  </w:style>
  <w:style w:type="paragraph" w:customStyle="1" w:styleId="173">
    <w:name w:val="列出段落11"/>
    <w:basedOn w:val="1"/>
    <w:autoRedefine/>
    <w:qFormat/>
    <w:uiPriority w:val="0"/>
    <w:pPr>
      <w:widowControl/>
      <w:ind w:left="720"/>
      <w:contextualSpacing/>
      <w:jc w:val="left"/>
    </w:pPr>
    <w:rPr>
      <w:rFonts w:ascii="Arial" w:hAnsi="Arial" w:eastAsia="黑体"/>
      <w:kern w:val="0"/>
      <w:sz w:val="24"/>
      <w:lang w:eastAsia="en-US"/>
    </w:rPr>
  </w:style>
  <w:style w:type="paragraph" w:customStyle="1" w:styleId="174">
    <w:name w:val="样式 标题 2 + Times New Roman 四号 非加粗 段前: 5 磅 段后: 0 磅 行距: 固定值 20..._0"/>
    <w:basedOn w:val="1"/>
    <w:autoRedefine/>
    <w:qFormat/>
    <w:uiPriority w:val="0"/>
    <w:pPr>
      <w:keepNext/>
      <w:keepLines/>
      <w:spacing w:before="100" w:line="360" w:lineRule="auto"/>
      <w:outlineLvl w:val="1"/>
    </w:pPr>
    <w:rPr>
      <w:rFonts w:eastAsia="Times New Roman" w:cs="宋体"/>
      <w:kern w:val="0"/>
      <w:sz w:val="28"/>
      <w:szCs w:val="20"/>
    </w:rPr>
  </w:style>
  <w:style w:type="paragraph" w:customStyle="1" w:styleId="175">
    <w:name w:val="op_mapdots_lef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76">
    <w:name w:val="p0"/>
    <w:basedOn w:val="1"/>
    <w:autoRedefine/>
    <w:qFormat/>
    <w:uiPriority w:val="0"/>
    <w:pPr>
      <w:widowControl/>
    </w:pPr>
    <w:rPr>
      <w:b/>
      <w:bCs/>
      <w:kern w:val="0"/>
      <w:sz w:val="24"/>
    </w:rPr>
  </w:style>
  <w:style w:type="paragraph" w:customStyle="1" w:styleId="177">
    <w:name w:val="Blockquote"/>
    <w:basedOn w:val="1"/>
    <w:autoRedefine/>
    <w:qFormat/>
    <w:uiPriority w:val="0"/>
    <w:pPr>
      <w:autoSpaceDE w:val="0"/>
      <w:autoSpaceDN w:val="0"/>
      <w:adjustRightInd w:val="0"/>
      <w:spacing w:before="100" w:after="100"/>
      <w:ind w:left="360" w:right="360"/>
      <w:jc w:val="left"/>
    </w:pPr>
    <w:rPr>
      <w:rFonts w:ascii="Calibri" w:hAnsi="Calibri"/>
      <w:kern w:val="0"/>
      <w:sz w:val="24"/>
      <w:szCs w:val="22"/>
    </w:rPr>
  </w:style>
  <w:style w:type="paragraph" w:customStyle="1" w:styleId="178">
    <w:name w:val="3方案格式3"/>
    <w:basedOn w:val="164"/>
    <w:autoRedefine/>
    <w:qFormat/>
    <w:uiPriority w:val="0"/>
    <w:pPr>
      <w:numPr>
        <w:ilvl w:val="2"/>
      </w:numPr>
      <w:outlineLvl w:val="2"/>
    </w:pPr>
    <w:rPr>
      <w:sz w:val="32"/>
    </w:rPr>
  </w:style>
  <w:style w:type="paragraph" w:customStyle="1" w:styleId="179">
    <w:name w:val="样式 标题 2 + Times New Roman 四号 非加粗 段前: 5 磅 段后: 0 磅 行距: 固定值 20..."/>
    <w:basedOn w:val="3"/>
    <w:autoRedefine/>
    <w:qFormat/>
    <w:uiPriority w:val="0"/>
    <w:pPr>
      <w:numPr>
        <w:ilvl w:val="0"/>
        <w:numId w:val="0"/>
      </w:numPr>
      <w:spacing w:before="100" w:after="0" w:line="400" w:lineRule="exact"/>
    </w:pPr>
    <w:rPr>
      <w:rFonts w:ascii="Times New Roman" w:hAnsi="Times New Roman" w:eastAsia="黑体"/>
      <w:b w:val="0"/>
      <w:bCs w:val="0"/>
      <w:sz w:val="28"/>
      <w:szCs w:val="20"/>
    </w:rPr>
  </w:style>
  <w:style w:type="paragraph" w:customStyle="1" w:styleId="180">
    <w:name w:val="标题2"/>
    <w:basedOn w:val="3"/>
    <w:next w:val="18"/>
    <w:autoRedefine/>
    <w:qFormat/>
    <w:uiPriority w:val="0"/>
    <w:pPr>
      <w:spacing w:before="156" w:after="156" w:line="360" w:lineRule="auto"/>
    </w:pPr>
    <w:rPr>
      <w:bCs w:val="0"/>
      <w:sz w:val="24"/>
    </w:rPr>
  </w:style>
  <w:style w:type="paragraph" w:customStyle="1" w:styleId="181">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82">
    <w:name w:val="正文11"/>
    <w:autoRedefine/>
    <w:qFormat/>
    <w:uiPriority w:val="0"/>
    <w:rPr>
      <w:rFonts w:ascii="Calibri" w:hAnsi="Calibri" w:eastAsia="宋体" w:cs="Calibri"/>
      <w:sz w:val="24"/>
      <w:szCs w:val="24"/>
      <w:lang w:val="en-US" w:eastAsia="zh-CN" w:bidi="ar-SA"/>
    </w:rPr>
  </w:style>
  <w:style w:type="paragraph" w:customStyle="1" w:styleId="183">
    <w:name w:val="正文2"/>
    <w:autoRedefine/>
    <w:qFormat/>
    <w:uiPriority w:val="0"/>
    <w:rPr>
      <w:rFonts w:ascii="Times New Roman" w:hAnsi="Times New Roman" w:eastAsia="微软雅黑" w:cs="Times New Roman"/>
      <w:sz w:val="24"/>
      <w:szCs w:val="24"/>
      <w:lang w:val="en-US" w:eastAsia="zh-CN" w:bidi="ar-SA"/>
    </w:rPr>
  </w:style>
  <w:style w:type="paragraph" w:customStyle="1" w:styleId="184">
    <w:name w:val="列出段落3"/>
    <w:basedOn w:val="1"/>
    <w:autoRedefine/>
    <w:qFormat/>
    <w:uiPriority w:val="0"/>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185">
    <w:name w:val="纯文本2"/>
    <w:basedOn w:val="1"/>
    <w:autoRedefine/>
    <w:qFormat/>
    <w:uiPriority w:val="0"/>
    <w:pPr>
      <w:jc w:val="left"/>
    </w:pPr>
    <w:rPr>
      <w:rFonts w:hint="eastAsia" w:ascii="宋体" w:hAnsi="宋体" w:cs="Courier New"/>
      <w:kern w:val="1"/>
      <w:sz w:val="24"/>
      <w:szCs w:val="20"/>
      <w:lang w:bidi="hi-IN"/>
    </w:rPr>
  </w:style>
  <w:style w:type="character" w:customStyle="1" w:styleId="186">
    <w:name w:val="表格文字 字符"/>
    <w:link w:val="155"/>
    <w:autoRedefine/>
    <w:qFormat/>
    <w:uiPriority w:val="0"/>
    <w:rPr>
      <w:rFonts w:ascii="Calibri" w:hAnsi="Calibri" w:eastAsia="宋体" w:cs="Times New Roman"/>
      <w:sz w:val="21"/>
      <w:szCs w:val="22"/>
    </w:rPr>
  </w:style>
  <w:style w:type="paragraph" w:styleId="187">
    <w:name w:val="List Paragraph"/>
    <w:basedOn w:val="1"/>
    <w:autoRedefine/>
    <w:qFormat/>
    <w:uiPriority w:val="99"/>
    <w:pPr>
      <w:ind w:firstLine="420" w:firstLineChars="200"/>
    </w:pPr>
  </w:style>
  <w:style w:type="paragraph" w:customStyle="1" w:styleId="188">
    <w:name w:val="trs_editor"/>
    <w:basedOn w:val="1"/>
    <w:autoRedefine/>
    <w:qFormat/>
    <w:uiPriority w:val="0"/>
    <w:pPr>
      <w:widowControl/>
      <w:spacing w:before="100" w:beforeAutospacing="1" w:after="100" w:afterAutospacing="1"/>
      <w:jc w:val="left"/>
    </w:pPr>
    <w:rPr>
      <w:rFonts w:ascii="宋体" w:hAnsi="宋体" w:cs="宋体"/>
      <w:kern w:val="0"/>
      <w:sz w:val="24"/>
    </w:rPr>
  </w:style>
  <w:style w:type="paragraph" w:styleId="189">
    <w:name w:val="No Spacing"/>
    <w:autoRedefine/>
    <w:qFormat/>
    <w:uiPriority w:val="1"/>
    <w:rPr>
      <w:rFonts w:ascii="Times New Roman" w:hAnsi="Times New Roman" w:eastAsia="宋体" w:cs="Times New Roman"/>
      <w:sz w:val="21"/>
      <w:szCs w:val="22"/>
      <w:lang w:val="en-US" w:eastAsia="zh-CN" w:bidi="ar-SA"/>
    </w:rPr>
  </w:style>
  <w:style w:type="paragraph" w:customStyle="1" w:styleId="190">
    <w:name w:val="3级"/>
    <w:basedOn w:val="1"/>
    <w:autoRedefine/>
    <w:qFormat/>
    <w:uiPriority w:val="0"/>
    <w:pPr>
      <w:autoSpaceDE w:val="0"/>
      <w:autoSpaceDN w:val="0"/>
      <w:ind w:firstLine="280" w:firstLineChars="100"/>
      <w:jc w:val="left"/>
      <w:outlineLvl w:val="2"/>
    </w:pPr>
    <w:rPr>
      <w:kern w:val="0"/>
      <w:sz w:val="28"/>
      <w:szCs w:val="28"/>
    </w:rPr>
  </w:style>
  <w:style w:type="paragraph" w:customStyle="1" w:styleId="191">
    <w:name w:val="4级"/>
    <w:basedOn w:val="1"/>
    <w:autoRedefine/>
    <w:qFormat/>
    <w:uiPriority w:val="0"/>
    <w:pPr>
      <w:autoSpaceDE w:val="0"/>
      <w:autoSpaceDN w:val="0"/>
      <w:spacing w:line="300" w:lineRule="auto"/>
      <w:jc w:val="left"/>
      <w:outlineLvl w:val="3"/>
    </w:pPr>
    <w:rPr>
      <w:rFonts w:eastAsia="楷体"/>
      <w:b/>
      <w:kern w:val="0"/>
      <w:sz w:val="28"/>
      <w:szCs w:val="28"/>
    </w:rPr>
  </w:style>
  <w:style w:type="paragraph" w:customStyle="1" w:styleId="192">
    <w:name w:val="！正文"/>
    <w:basedOn w:val="1"/>
    <w:autoRedefine/>
    <w:qFormat/>
    <w:uiPriority w:val="0"/>
    <w:pPr>
      <w:spacing w:afterLines="50" w:line="560" w:lineRule="exact"/>
      <w:ind w:right="210" w:firstLine="420" w:firstLineChars="200"/>
    </w:pPr>
    <w:rPr>
      <w:rFonts w:ascii="宋体" w:hAnsi="宋体"/>
      <w:kern w:val="0"/>
      <w:szCs w:val="20"/>
    </w:rPr>
  </w:style>
  <w:style w:type="character" w:customStyle="1" w:styleId="193">
    <w:name w:val="additive /b"/>
    <w:autoRedefine/>
    <w:qFormat/>
    <w:uiPriority w:val="0"/>
  </w:style>
  <w:style w:type="paragraph" w:customStyle="1" w:styleId="194">
    <w:name w:val="_Style 30"/>
    <w:basedOn w:val="1"/>
    <w:next w:val="187"/>
    <w:autoRedefine/>
    <w:qFormat/>
    <w:uiPriority w:val="34"/>
    <w:pPr>
      <w:ind w:firstLine="420" w:firstLineChars="200"/>
    </w:pPr>
  </w:style>
  <w:style w:type="paragraph" w:customStyle="1" w:styleId="195">
    <w:name w:val="0表格样式"/>
    <w:autoRedefine/>
    <w:qFormat/>
    <w:uiPriority w:val="99"/>
    <w:rPr>
      <w:rFonts w:ascii="Times New Roman" w:hAnsi="Times New Roman" w:eastAsia="仿宋" w:cs="仿宋_GB2312"/>
      <w:kern w:val="2"/>
      <w:sz w:val="21"/>
      <w:szCs w:val="28"/>
      <w:lang w:val="en-US" w:eastAsia="zh-CN" w:bidi="ar-SA"/>
    </w:rPr>
  </w:style>
  <w:style w:type="paragraph" w:customStyle="1" w:styleId="196">
    <w:name w:val="Table Paragraph"/>
    <w:basedOn w:val="1"/>
    <w:autoRedefine/>
    <w:qFormat/>
    <w:uiPriority w:val="1"/>
    <w:pPr>
      <w:jc w:val="left"/>
    </w:pPr>
    <w:rPr>
      <w:rFonts w:ascii="等线" w:hAnsi="等线" w:eastAsia="等线"/>
      <w:kern w:val="0"/>
      <w:sz w:val="22"/>
      <w:szCs w:val="22"/>
      <w:lang w:eastAsia="en-US"/>
    </w:rPr>
  </w:style>
  <w:style w:type="paragraph" w:customStyle="1" w:styleId="197">
    <w:name w:val="表"/>
    <w:basedOn w:val="1"/>
    <w:autoRedefine/>
    <w:qFormat/>
    <w:uiPriority w:val="0"/>
    <w:pPr>
      <w:spacing w:line="360" w:lineRule="auto"/>
      <w:jc w:val="center"/>
    </w:pPr>
    <w:rPr>
      <w:rFonts w:ascii="宋体" w:hAnsi="宋体" w:cstheme="minorBidi"/>
      <w:kern w:val="0"/>
      <w:sz w:val="28"/>
      <w:szCs w:val="18"/>
    </w:rPr>
  </w:style>
  <w:style w:type="character" w:customStyle="1" w:styleId="198">
    <w:name w:val="font91"/>
    <w:basedOn w:val="45"/>
    <w:autoRedefine/>
    <w:qFormat/>
    <w:uiPriority w:val="0"/>
    <w:rPr>
      <w:rFonts w:hint="eastAsia" w:ascii="宋体" w:hAnsi="宋体" w:eastAsia="宋体" w:cs="宋体"/>
      <w:color w:val="000000"/>
      <w:sz w:val="21"/>
      <w:szCs w:val="21"/>
      <w:u w:val="none"/>
    </w:rPr>
  </w:style>
  <w:style w:type="paragraph" w:customStyle="1" w:styleId="199">
    <w:name w:val="method"/>
    <w:basedOn w:val="1"/>
    <w:autoRedefine/>
    <w:qFormat/>
    <w:uiPriority w:val="0"/>
    <w:pPr>
      <w:ind w:firstLine="480" w:firstLineChars="200"/>
    </w:pPr>
  </w:style>
  <w:style w:type="paragraph" w:customStyle="1" w:styleId="200">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江苏省设备成套有限公司</Company>
  <Pages>17</Pages>
  <Words>3213</Words>
  <Characters>3390</Characters>
  <Lines>27</Lines>
  <Paragraphs>7</Paragraphs>
  <TotalTime>2</TotalTime>
  <ScaleCrop>false</ScaleCrop>
  <LinksUpToDate>false</LinksUpToDate>
  <CharactersWithSpaces>4341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2025-06-27T03:07:00Z</dcterms:created>
  <dc:creator>Lenovo User</dc:creator>
  <cp:lastModifiedBy>宋文静</cp:lastModifiedBy>
  <cp:lastPrinted>2023-03-27T07:40:00Z</cp:lastPrinted>
  <dcterms:modified xsi:type="dcterms:W3CDTF">2025-07-08T01:35:42Z</dcterms:modified>
  <dc:title>公开招标文件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62684D202A3544029915ED7A203E1835</vt:lpwstr>
  </property>
  <property fmtid="{D5CDD505-2E9C-101B-9397-08002B2CF9AE}" pid="4" name="KSOTemplateDocerSaveRecord">
    <vt:lpwstr>eyJoZGlkIjoiMThmZmEwMTM3ZWZlMDRhODdiOTg3NzcyOTYwOWI1MTUiLCJ1c2VySWQiOiIxNzA5MTY3MzU1In0=</vt:lpwstr>
  </property>
</Properties>
</file>